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333D7385"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2B0455">
        <w:rPr>
          <w:rFonts w:eastAsia="Times New Roman" w:cs="Times New Roman"/>
          <w:b/>
          <w:szCs w:val="24"/>
        </w:rPr>
        <w:t xml:space="preserve"> </w:t>
      </w:r>
      <w:r w:rsidR="002B0455">
        <w:rPr>
          <w:rFonts w:eastAsia="Times New Roman" w:cs="Times New Roman"/>
          <w:szCs w:val="24"/>
        </w:rPr>
        <w:t>American Literature: Beginnings to 1865</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D4D029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B0455">
        <w:rPr>
          <w:rFonts w:eastAsia="Times New Roman" w:cs="Times New Roman"/>
          <w:szCs w:val="24"/>
        </w:rPr>
        <w:t>ENGL 2230</w:t>
      </w:r>
    </w:p>
    <w:p w14:paraId="43D6665B" w14:textId="77777777" w:rsidR="002D552E" w:rsidRPr="002D552E" w:rsidRDefault="002D552E" w:rsidP="002D552E">
      <w:pPr>
        <w:spacing w:after="0" w:line="240" w:lineRule="auto"/>
        <w:rPr>
          <w:rFonts w:eastAsia="Times New Roman" w:cs="Times New Roman"/>
          <w:b/>
          <w:szCs w:val="24"/>
        </w:rPr>
      </w:pPr>
    </w:p>
    <w:p w14:paraId="43D6665C" w14:textId="3FD22DC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B0455">
        <w:rPr>
          <w:rFonts w:eastAsia="Times New Roman" w:cs="Times New Roman"/>
          <w:b/>
          <w:szCs w:val="24"/>
        </w:rPr>
        <w:t xml:space="preserve"> </w:t>
      </w:r>
      <w:r w:rsidR="002B0455">
        <w:rPr>
          <w:rFonts w:eastAsia="Times New Roman" w:cs="Times New Roman"/>
          <w:szCs w:val="24"/>
        </w:rPr>
        <w:t>ENGL 1101 with a C or better</w:t>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045C8EF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93388D">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9FAE44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2B0455">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2B0455">
        <w:rPr>
          <w:rFonts w:eastAsia="Times New Roman" w:cs="Times New Roman"/>
          <w:szCs w:val="24"/>
        </w:rPr>
        <w:t>3</w:t>
      </w:r>
    </w:p>
    <w:p w14:paraId="43D66661" w14:textId="37F335E8" w:rsidR="002D552E" w:rsidRPr="002B0455"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w:t>
      </w:r>
      <w:r w:rsidR="002B0455">
        <w:rPr>
          <w:rFonts w:eastAsia="Times New Roman" w:cs="Times New Roman"/>
          <w:b/>
          <w:szCs w:val="24"/>
        </w:rPr>
        <w:t xml:space="preserve"> </w:t>
      </w:r>
      <w:r w:rsidR="002B0455">
        <w:rPr>
          <w:rFonts w:eastAsia="Times New Roman" w:cs="Times New Roman"/>
          <w:szCs w:val="24"/>
        </w:rPr>
        <w:t>0</w:t>
      </w:r>
      <w:r w:rsidR="002B0455">
        <w:rPr>
          <w:rFonts w:eastAsia="Times New Roman" w:cs="Times New Roman"/>
          <w:szCs w:val="24"/>
        </w:rPr>
        <w:tab/>
      </w:r>
      <w:r w:rsidRPr="002D552E">
        <w:rPr>
          <w:rFonts w:eastAsia="Times New Roman" w:cs="Times New Roman"/>
          <w:b/>
          <w:szCs w:val="24"/>
        </w:rPr>
        <w:tab/>
        <w:t>OBSERVATION HOURS*:</w:t>
      </w:r>
      <w:r w:rsidR="002B0455">
        <w:rPr>
          <w:rFonts w:eastAsia="Times New Roman" w:cs="Times New Roman"/>
          <w:b/>
          <w:szCs w:val="24"/>
        </w:rPr>
        <w:t xml:space="preserve"> </w:t>
      </w:r>
      <w:r w:rsidR="002B0455">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266333B4" w:rsidR="002D552E" w:rsidRPr="002B0455"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5E2837E8" w14:textId="77777777" w:rsidR="002B0455" w:rsidRPr="002B0455" w:rsidRDefault="002B0455" w:rsidP="002B0455">
      <w:pPr>
        <w:pStyle w:val="ListParagraph"/>
        <w:rPr>
          <w:rFonts w:eastAsia="Times New Roman" w:cs="Times New Roman"/>
          <w:b/>
          <w:szCs w:val="24"/>
        </w:rPr>
      </w:pPr>
    </w:p>
    <w:p w14:paraId="46C3452D" w14:textId="05FCE4E4" w:rsidR="002B0455" w:rsidRPr="00FC2862" w:rsidRDefault="002B0455" w:rsidP="002B0455">
      <w:pPr>
        <w:pStyle w:val="ListParagraph"/>
        <w:spacing w:line="240" w:lineRule="auto"/>
        <w:rPr>
          <w:rFonts w:eastAsia="Times New Roman" w:cs="Times New Roman"/>
          <w:b/>
          <w:szCs w:val="24"/>
        </w:rPr>
      </w:pPr>
      <w:r>
        <w:t>This course explores major works in American literature through the mid-19</w:t>
      </w:r>
      <w:r>
        <w:rPr>
          <w:vertAlign w:val="superscript"/>
        </w:rPr>
        <w:t>th</w:t>
      </w:r>
      <w:r>
        <w:t xml:space="preserve"> century.  Readings are drawn from the Puritan Age, Colonial Period, Romantic Age, and the Age of Realism.</w:t>
      </w:r>
    </w:p>
    <w:p w14:paraId="43D66666" w14:textId="77777777" w:rsidR="002D552E" w:rsidRPr="002D552E" w:rsidRDefault="002D552E" w:rsidP="002D552E">
      <w:pPr>
        <w:spacing w:after="0" w:line="240" w:lineRule="auto"/>
        <w:rPr>
          <w:rFonts w:eastAsia="Times New Roman" w:cs="Times New Roman"/>
          <w:b/>
          <w:szCs w:val="24"/>
        </w:rPr>
      </w:pPr>
    </w:p>
    <w:p w14:paraId="43D66667" w14:textId="5EF073A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93388D">
        <w:rPr>
          <w:rFonts w:eastAsia="Times New Roman" w:cs="Times New Roman"/>
          <w:b/>
          <w:szCs w:val="24"/>
        </w:rPr>
        <w:t>UTCOMES</w:t>
      </w:r>
      <w:r w:rsidRPr="002D552E">
        <w:rPr>
          <w:rFonts w:eastAsia="Times New Roman" w:cs="Times New Roman"/>
          <w:b/>
          <w:szCs w:val="24"/>
        </w:rPr>
        <w:t>*:</w:t>
      </w:r>
    </w:p>
    <w:p w14:paraId="0082E2A3" w14:textId="63A9762F" w:rsidR="002B0455" w:rsidRDefault="002B0455" w:rsidP="002B0455">
      <w:pPr>
        <w:pStyle w:val="ListParagraph"/>
      </w:pPr>
      <w:r>
        <w:t>As a result of coursework, students will</w:t>
      </w:r>
    </w:p>
    <w:p w14:paraId="383D24BD" w14:textId="40C92687" w:rsidR="002B0455" w:rsidRDefault="002B0455" w:rsidP="002B0455">
      <w:pPr>
        <w:pStyle w:val="ListParagraph"/>
        <w:numPr>
          <w:ilvl w:val="0"/>
          <w:numId w:val="2"/>
        </w:numPr>
        <w:spacing w:after="0" w:line="240" w:lineRule="auto"/>
      </w:pPr>
      <w:r>
        <w:t>Participate in critical readings and discussions of literary texts</w:t>
      </w:r>
    </w:p>
    <w:p w14:paraId="1CB72FDE" w14:textId="0B6A6B18" w:rsidR="002B0455" w:rsidRDefault="002B0455" w:rsidP="002B0455">
      <w:pPr>
        <w:pStyle w:val="ListParagraph"/>
        <w:numPr>
          <w:ilvl w:val="0"/>
          <w:numId w:val="2"/>
        </w:numPr>
        <w:spacing w:after="0" w:line="240" w:lineRule="auto"/>
      </w:pPr>
      <w:r>
        <w:t>Demonstrate knowledge of major works and authors of periods studied</w:t>
      </w:r>
    </w:p>
    <w:p w14:paraId="3AB42859" w14:textId="4738A74D" w:rsidR="002B0455" w:rsidRDefault="002B0455" w:rsidP="002B0455">
      <w:pPr>
        <w:pStyle w:val="ListParagraph"/>
        <w:numPr>
          <w:ilvl w:val="0"/>
          <w:numId w:val="2"/>
        </w:numPr>
        <w:spacing w:after="0" w:line="240" w:lineRule="auto"/>
      </w:pPr>
      <w:r>
        <w:t>Demonstrate knowledge of major themes, literary conventions, and forms displayed in works studied</w:t>
      </w:r>
    </w:p>
    <w:p w14:paraId="2C7CA9DC" w14:textId="311A5C02" w:rsidR="002B0455" w:rsidRDefault="002B0455" w:rsidP="002B0455">
      <w:pPr>
        <w:pStyle w:val="ListParagraph"/>
        <w:numPr>
          <w:ilvl w:val="0"/>
          <w:numId w:val="2"/>
        </w:numPr>
        <w:spacing w:after="0" w:line="240" w:lineRule="auto"/>
      </w:pPr>
      <w:r>
        <w:t>Demonstrate knowledge of social, political, and cultural influences on works studied</w:t>
      </w:r>
    </w:p>
    <w:p w14:paraId="458D3A5C" w14:textId="0EC08140" w:rsidR="002B0455" w:rsidRDefault="002B0455" w:rsidP="002B0455">
      <w:pPr>
        <w:pStyle w:val="ListParagraph"/>
        <w:numPr>
          <w:ilvl w:val="0"/>
          <w:numId w:val="2"/>
        </w:numPr>
        <w:spacing w:after="0" w:line="240" w:lineRule="auto"/>
      </w:pPr>
      <w:r>
        <w:t>Demonstrate knowledge of the literary diversity of represented periods</w:t>
      </w:r>
    </w:p>
    <w:p w14:paraId="5604A24E" w14:textId="573540AB" w:rsidR="002B0455" w:rsidRDefault="002B0455" w:rsidP="002B0455">
      <w:pPr>
        <w:spacing w:after="0" w:line="240" w:lineRule="auto"/>
        <w:ind w:left="720"/>
      </w:pPr>
      <w:r>
        <w:t>6. Demonstrate knowledge of basic literary terms</w:t>
      </w:r>
    </w:p>
    <w:p w14:paraId="0AD35DBC" w14:textId="24BFDB23" w:rsidR="002B0455" w:rsidRDefault="002B0455" w:rsidP="002B0455">
      <w:pPr>
        <w:spacing w:after="0" w:line="240" w:lineRule="auto"/>
        <w:ind w:left="720"/>
      </w:pPr>
      <w:r>
        <w:t>7. Demonstrate the ability to analyze the texts studied</w:t>
      </w:r>
    </w:p>
    <w:p w14:paraId="43D66668" w14:textId="77777777" w:rsidR="002D552E" w:rsidRPr="002D552E" w:rsidRDefault="002D552E" w:rsidP="002B0455">
      <w:pPr>
        <w:spacing w:after="0" w:line="240" w:lineRule="auto"/>
        <w:ind w:left="720"/>
        <w:rPr>
          <w:rFonts w:eastAsia="Times New Roman" w:cs="Times New Roman"/>
          <w:b/>
          <w:szCs w:val="24"/>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CF17298" w14:textId="77777777" w:rsidR="007427AE" w:rsidRPr="007427AE" w:rsidRDefault="007427AE" w:rsidP="007427AE">
      <w:pPr>
        <w:spacing w:after="0" w:line="240" w:lineRule="auto"/>
        <w:ind w:left="720"/>
        <w:rPr>
          <w:i/>
          <w:iCs/>
        </w:rPr>
      </w:pPr>
      <w:r w:rsidRPr="007427AE">
        <w:rPr>
          <w:i/>
          <w:iCs/>
        </w:rPr>
        <w:t>The Norton Anthology of American Literature,</w:t>
      </w:r>
    </w:p>
    <w:p w14:paraId="65C609A2" w14:textId="6ADD3683" w:rsidR="007427AE" w:rsidRPr="008E7ED6" w:rsidRDefault="007427AE" w:rsidP="007427AE">
      <w:pPr>
        <w:spacing w:after="0" w:line="240" w:lineRule="auto"/>
        <w:ind w:left="720"/>
      </w:pPr>
      <w:r w:rsidRPr="008E7ED6">
        <w:t xml:space="preserve">Shorter </w:t>
      </w:r>
      <w:r w:rsidR="0093388D">
        <w:t>Tenth</w:t>
      </w:r>
      <w:r w:rsidRPr="008E7ED6">
        <w:t xml:space="preserve"> edition - Vol. 1: Beginnings to 1865, </w:t>
      </w:r>
    </w:p>
    <w:p w14:paraId="2860BB95" w14:textId="7D7DF7B9" w:rsidR="0093388D" w:rsidRDefault="0093388D" w:rsidP="007427AE">
      <w:pPr>
        <w:spacing w:after="0" w:line="240" w:lineRule="auto"/>
        <w:ind w:left="720"/>
      </w:pPr>
      <w:r>
        <w:t>Copyright 2022, WW Norton</w:t>
      </w:r>
    </w:p>
    <w:p w14:paraId="649576CE" w14:textId="379E38F5" w:rsidR="0072218D" w:rsidRDefault="0072218D" w:rsidP="007427AE">
      <w:pPr>
        <w:spacing w:after="0" w:line="240" w:lineRule="auto"/>
        <w:ind w:left="720"/>
      </w:pPr>
      <w:r>
        <w:t xml:space="preserve">ISBN for </w:t>
      </w:r>
      <w:r w:rsidR="00D37AE0" w:rsidRPr="00D37AE0">
        <w:rPr>
          <w:i/>
          <w:sz w:val="22"/>
        </w:rPr>
        <w:t>NAAL</w:t>
      </w:r>
      <w:r w:rsidR="00D37AE0">
        <w:rPr>
          <w:sz w:val="22"/>
        </w:rPr>
        <w:t xml:space="preserve"> 10 Pre-1865 Courseware 978-0-393-88609-2</w:t>
      </w:r>
    </w:p>
    <w:p w14:paraId="43D6666A" w14:textId="0BDFA096" w:rsidR="002D552E" w:rsidRDefault="007427AE" w:rsidP="007427AE">
      <w:pPr>
        <w:spacing w:after="0" w:line="240" w:lineRule="auto"/>
        <w:ind w:left="720"/>
      </w:pPr>
      <w:r w:rsidRPr="008E7ED6">
        <w:t xml:space="preserve">ISBN: </w:t>
      </w:r>
      <w:r w:rsidR="0072218D">
        <w:t xml:space="preserve">for students who do not want Inclusive Access: </w:t>
      </w:r>
      <w:r w:rsidRPr="008E7ED6">
        <w:t>978-0-393-</w:t>
      </w:r>
      <w:r w:rsidR="0093388D">
        <w:t>88617-7</w:t>
      </w:r>
      <w:r w:rsidR="0072218D">
        <w:t xml:space="preserve"> (Paperback)</w:t>
      </w:r>
    </w:p>
    <w:p w14:paraId="2773D9FF" w14:textId="035E72BC" w:rsidR="0093388D" w:rsidRPr="007427AE" w:rsidRDefault="0093388D" w:rsidP="007427AE">
      <w:pPr>
        <w:spacing w:after="0" w:line="240" w:lineRule="auto"/>
        <w:ind w:left="720"/>
        <w:rPr>
          <w:rFonts w:eastAsia="Times New Roman" w:cs="Times New Roman"/>
          <w:b/>
          <w:szCs w:val="24"/>
        </w:rPr>
      </w:pPr>
      <w:r>
        <w:t xml:space="preserve">ISBN: </w:t>
      </w:r>
      <w:r w:rsidR="0072218D">
        <w:t xml:space="preserve">for students who do not want Inclusive Access: </w:t>
      </w:r>
      <w:r>
        <w:t>978-1-324-04371-3</w:t>
      </w:r>
      <w:r w:rsidR="0072218D">
        <w:t xml:space="preserve"> eBook and Learning Tools</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4FBAF604"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35610FDE" w14:textId="15236A5E" w:rsidR="007427AE" w:rsidRDefault="007427AE" w:rsidP="007427AE">
      <w:pPr>
        <w:pStyle w:val="ListParagraph"/>
      </w:pPr>
      <w:r>
        <w:t>Supplemental texts are optional, but must be approved by area faculty.</w:t>
      </w:r>
    </w:p>
    <w:p w14:paraId="527CDA35" w14:textId="77777777" w:rsidR="007427AE" w:rsidRPr="007427AE" w:rsidRDefault="007427AE" w:rsidP="007427AE">
      <w:pPr>
        <w:pStyle w:val="ListParagraph"/>
        <w:spacing w:after="0" w:line="240" w:lineRule="auto"/>
        <w:rPr>
          <w:rFonts w:eastAsia="Times New Roman" w:cs="Times New Roman"/>
          <w:szCs w:val="24"/>
        </w:rPr>
      </w:pP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012BCC" w:rsidR="002D552E" w:rsidRPr="006374FC"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02FA2986" w14:textId="2B54A0EE" w:rsidR="006374FC" w:rsidRPr="006374FC" w:rsidRDefault="006374FC" w:rsidP="006374FC">
      <w:pPr>
        <w:pStyle w:val="ListParagraph"/>
        <w:widowControl w:val="0"/>
        <w:autoSpaceDE w:val="0"/>
        <w:autoSpaceDN w:val="0"/>
        <w:adjustRightInd w:val="0"/>
        <w:spacing w:after="0" w:line="240" w:lineRule="auto"/>
        <w:rPr>
          <w:rFonts w:eastAsia="Times New Roman" w:cs="Times New Roman"/>
          <w:szCs w:val="24"/>
        </w:rPr>
      </w:pPr>
      <w:r w:rsidRPr="00BA12B9">
        <w:t>A variety of assignments will be used to evaluate student learning. Types of assignments should include but need not be limited to those listed below. A recommended distribution of grades is also indicated.</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2"/>
        <w:gridCol w:w="3362"/>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212F029D" w14:textId="77777777" w:rsidR="002D552E" w:rsidRDefault="000953F0" w:rsidP="00A219F4">
            <w:pPr>
              <w:pStyle w:val="ListParagraph"/>
              <w:ind w:left="38" w:hanging="38"/>
              <w:jc w:val="center"/>
              <w:rPr>
                <w:rFonts w:cs="Times New Roman"/>
                <w:sz w:val="18"/>
                <w:szCs w:val="18"/>
              </w:rPr>
            </w:pPr>
            <w:r>
              <w:rPr>
                <w:rFonts w:cs="Times New Roman"/>
                <w:sz w:val="18"/>
                <w:szCs w:val="18"/>
              </w:rPr>
              <w:t>Analytical Writings</w:t>
            </w:r>
          </w:p>
          <w:p w14:paraId="43D66687" w14:textId="39842EC8" w:rsidR="000953F0" w:rsidRPr="002D552E" w:rsidRDefault="000953F0" w:rsidP="00A219F4">
            <w:pPr>
              <w:pStyle w:val="ListParagraph"/>
              <w:ind w:left="38" w:hanging="38"/>
              <w:jc w:val="center"/>
              <w:rPr>
                <w:rFonts w:cs="Times New Roman"/>
                <w:sz w:val="18"/>
                <w:szCs w:val="18"/>
              </w:rPr>
            </w:pPr>
            <w:r>
              <w:rPr>
                <w:rFonts w:cs="Times New Roman"/>
                <w:sz w:val="18"/>
                <w:szCs w:val="18"/>
              </w:rPr>
              <w:t>(10 x 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00C36976" w:rsidR="000953F0" w:rsidRPr="000953F0" w:rsidRDefault="000953F0" w:rsidP="000953F0">
            <w:pPr>
              <w:pStyle w:val="ListParagraph"/>
              <w:ind w:left="38" w:hanging="38"/>
              <w:jc w:val="center"/>
              <w:rPr>
                <w:rFonts w:cs="Times New Roman"/>
                <w:sz w:val="18"/>
                <w:szCs w:val="18"/>
              </w:rPr>
            </w:pPr>
            <w:r>
              <w:rPr>
                <w:rFonts w:cs="Times New Roman"/>
                <w:sz w:val="18"/>
                <w:szCs w:val="18"/>
              </w:rPr>
              <w:t>Analytical Discussions (10 x 20)</w:t>
            </w:r>
          </w:p>
        </w:tc>
        <w:tc>
          <w:tcPr>
            <w:tcW w:w="3661" w:type="dxa"/>
            <w:vAlign w:val="center"/>
          </w:tcPr>
          <w:p w14:paraId="43D66690" w14:textId="707627C7" w:rsidR="002D552E" w:rsidRPr="002D552E" w:rsidRDefault="000953F0"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1" w14:textId="1000ECE1" w:rsidR="002D552E" w:rsidRPr="002D552E" w:rsidRDefault="000953F0" w:rsidP="00A219F4">
            <w:pPr>
              <w:pStyle w:val="ListParagraph"/>
              <w:ind w:hanging="720"/>
              <w:jc w:val="center"/>
              <w:rPr>
                <w:rFonts w:cs="Times New Roman"/>
                <w:sz w:val="18"/>
                <w:szCs w:val="18"/>
              </w:rPr>
            </w:pPr>
            <w:r>
              <w:rPr>
                <w:rFonts w:cs="Times New Roman"/>
                <w:sz w:val="18"/>
                <w:szCs w:val="18"/>
              </w:rPr>
              <w:t>20%</w:t>
            </w:r>
          </w:p>
        </w:tc>
      </w:tr>
      <w:tr w:rsidR="002D552E" w:rsidRPr="003A420D" w14:paraId="43D66696" w14:textId="77777777" w:rsidTr="00A219F4">
        <w:trPr>
          <w:trHeight w:val="193"/>
        </w:trPr>
        <w:tc>
          <w:tcPr>
            <w:tcW w:w="1618" w:type="dxa"/>
            <w:vAlign w:val="center"/>
          </w:tcPr>
          <w:p w14:paraId="43D66693" w14:textId="4CB73A94" w:rsidR="002D552E" w:rsidRPr="002D552E" w:rsidRDefault="000953F0" w:rsidP="00A219F4">
            <w:pPr>
              <w:pStyle w:val="ListParagraph"/>
              <w:ind w:left="38" w:hanging="38"/>
              <w:jc w:val="center"/>
              <w:rPr>
                <w:rFonts w:cs="Times New Roman"/>
                <w:sz w:val="18"/>
                <w:szCs w:val="18"/>
              </w:rPr>
            </w:pPr>
            <w:r>
              <w:rPr>
                <w:rFonts w:cs="Times New Roman"/>
                <w:sz w:val="18"/>
                <w:szCs w:val="18"/>
              </w:rPr>
              <w:t>American Literature Research Paper I (1 x 100)</w:t>
            </w:r>
          </w:p>
        </w:tc>
        <w:tc>
          <w:tcPr>
            <w:tcW w:w="3661" w:type="dxa"/>
            <w:vAlign w:val="center"/>
          </w:tcPr>
          <w:p w14:paraId="43D66694" w14:textId="3E433519" w:rsidR="002D552E" w:rsidRPr="002D552E" w:rsidRDefault="000953F0" w:rsidP="00A219F4">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5" w14:textId="469427CD" w:rsidR="002D552E" w:rsidRPr="002D552E" w:rsidRDefault="000953F0" w:rsidP="00A219F4">
            <w:pPr>
              <w:pStyle w:val="ListParagraph"/>
              <w:ind w:hanging="720"/>
              <w:jc w:val="center"/>
              <w:rPr>
                <w:rFonts w:cs="Times New Roman"/>
                <w:sz w:val="18"/>
                <w:szCs w:val="18"/>
              </w:rPr>
            </w:pPr>
            <w:r>
              <w:rPr>
                <w:rFonts w:cs="Times New Roman"/>
                <w:sz w:val="18"/>
                <w:szCs w:val="18"/>
              </w:rPr>
              <w:t>10%</w:t>
            </w:r>
          </w:p>
        </w:tc>
      </w:tr>
      <w:tr w:rsidR="002D552E" w:rsidRPr="003A420D" w14:paraId="43D6669A" w14:textId="77777777" w:rsidTr="00A219F4">
        <w:trPr>
          <w:trHeight w:val="193"/>
        </w:trPr>
        <w:tc>
          <w:tcPr>
            <w:tcW w:w="1618" w:type="dxa"/>
            <w:vAlign w:val="center"/>
          </w:tcPr>
          <w:p w14:paraId="43D66697" w14:textId="7ECE50F5" w:rsidR="002D552E" w:rsidRPr="002D552E" w:rsidRDefault="000953F0" w:rsidP="00A219F4">
            <w:pPr>
              <w:pStyle w:val="ListParagraph"/>
              <w:ind w:left="38" w:hanging="38"/>
              <w:jc w:val="center"/>
              <w:rPr>
                <w:rFonts w:cs="Times New Roman"/>
                <w:sz w:val="18"/>
                <w:szCs w:val="18"/>
              </w:rPr>
            </w:pPr>
            <w:r>
              <w:rPr>
                <w:rFonts w:cs="Times New Roman"/>
                <w:sz w:val="18"/>
                <w:szCs w:val="18"/>
              </w:rPr>
              <w:t>American Literature Project (1 x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25E84728" w:rsidR="002D552E" w:rsidRPr="002D552E" w:rsidRDefault="000953F0" w:rsidP="00A219F4">
            <w:pPr>
              <w:pStyle w:val="ListParagraph"/>
              <w:ind w:left="38" w:hanging="38"/>
              <w:jc w:val="center"/>
              <w:rPr>
                <w:rFonts w:cs="Times New Roman"/>
                <w:sz w:val="18"/>
                <w:szCs w:val="18"/>
              </w:rPr>
            </w:pPr>
            <w:r>
              <w:rPr>
                <w:rFonts w:cs="Times New Roman"/>
                <w:sz w:val="18"/>
                <w:szCs w:val="18"/>
              </w:rPr>
              <w:t xml:space="preserve">American Literature </w:t>
            </w:r>
            <w:r>
              <w:rPr>
                <w:rFonts w:cs="Times New Roman"/>
                <w:sz w:val="18"/>
                <w:szCs w:val="18"/>
              </w:rPr>
              <w:lastRenderedPageBreak/>
              <w:t>Research Paper II (1 x 100)</w:t>
            </w:r>
          </w:p>
        </w:tc>
        <w:tc>
          <w:tcPr>
            <w:tcW w:w="3661" w:type="dxa"/>
            <w:vAlign w:val="center"/>
          </w:tcPr>
          <w:p w14:paraId="43D6669C" w14:textId="67E14E7C" w:rsidR="002D552E" w:rsidRPr="002D552E" w:rsidRDefault="000953F0" w:rsidP="00A219F4">
            <w:pPr>
              <w:pStyle w:val="ListParagraph"/>
              <w:ind w:hanging="720"/>
              <w:jc w:val="center"/>
              <w:rPr>
                <w:rFonts w:cs="Times New Roman"/>
                <w:sz w:val="18"/>
                <w:szCs w:val="18"/>
              </w:rPr>
            </w:pPr>
            <w:r>
              <w:rPr>
                <w:rFonts w:cs="Times New Roman"/>
                <w:sz w:val="18"/>
                <w:szCs w:val="18"/>
              </w:rPr>
              <w:lastRenderedPageBreak/>
              <w:t>100</w:t>
            </w:r>
          </w:p>
        </w:tc>
        <w:tc>
          <w:tcPr>
            <w:tcW w:w="1021" w:type="dxa"/>
            <w:vAlign w:val="center"/>
          </w:tcPr>
          <w:p w14:paraId="43D6669D" w14:textId="405ED8D1" w:rsidR="002D552E" w:rsidRPr="002D552E" w:rsidRDefault="000953F0" w:rsidP="00A219F4">
            <w:pPr>
              <w:pStyle w:val="ListParagraph"/>
              <w:ind w:hanging="720"/>
              <w:jc w:val="center"/>
              <w:rPr>
                <w:rFonts w:cs="Times New Roman"/>
                <w:sz w:val="18"/>
                <w:szCs w:val="18"/>
              </w:rPr>
            </w:pPr>
            <w:r>
              <w:rPr>
                <w:rFonts w:cs="Times New Roman"/>
                <w:sz w:val="18"/>
                <w:szCs w:val="18"/>
              </w:rPr>
              <w:t>10%</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69B83FEC" w:rsidR="002D552E" w:rsidRDefault="006374FC" w:rsidP="002D552E">
      <w:pPr>
        <w:pStyle w:val="ListParagraph"/>
        <w:widowControl w:val="0"/>
        <w:autoSpaceDE w:val="0"/>
        <w:autoSpaceDN w:val="0"/>
        <w:adjustRightInd w:val="0"/>
        <w:spacing w:after="0" w:line="240" w:lineRule="auto"/>
        <w:rPr>
          <w:rStyle w:val="Hyperlink"/>
        </w:rPr>
      </w:pPr>
      <w:r>
        <w:rPr>
          <w:rFonts w:eastAsia="Times New Roman" w:cs="Times New Roman"/>
          <w:szCs w:val="24"/>
        </w:rPr>
        <w:t xml:space="preserve">When evaluating student writing, instructors will use the English Department’s Essay Evaluation Scale: </w:t>
      </w:r>
      <w:hyperlink r:id="rId10" w:history="1">
        <w:r>
          <w:rPr>
            <w:rStyle w:val="Hyperlink"/>
          </w:rPr>
          <w:t>https://www.sscc.edu/syllabi/assets/English%20Rubric.pdf</w:t>
        </w:r>
      </w:hyperlink>
    </w:p>
    <w:p w14:paraId="5C7931F3" w14:textId="77777777" w:rsidR="006374FC" w:rsidRDefault="006374FC"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61C9B3CA"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0F091AC9" w:rsidR="002D552E" w:rsidRDefault="00262EFE" w:rsidP="00262EFE">
      <w:pPr>
        <w:widowControl w:val="0"/>
        <w:autoSpaceDE w:val="0"/>
        <w:autoSpaceDN w:val="0"/>
        <w:adjustRightInd w:val="0"/>
        <w:spacing w:after="0" w:line="240" w:lineRule="auto"/>
        <w:ind w:left="720"/>
      </w:pPr>
      <w:r w:rsidRPr="00BA12B9">
        <w:t xml:space="preserve">Lecture, discussion, </w:t>
      </w:r>
      <w:r>
        <w:t>videos, projects, short answer assignments, quizzes and exams, and formal writing assignments</w:t>
      </w:r>
      <w:r w:rsidRPr="00BA12B9">
        <w:t xml:space="preserve"> may be used at the discretion of the instructor.</w:t>
      </w:r>
    </w:p>
    <w:p w14:paraId="6B554A6A" w14:textId="54C849FD" w:rsidR="00262EFE" w:rsidRPr="00262EFE" w:rsidRDefault="00262EFE" w:rsidP="00262EFE">
      <w:pPr>
        <w:widowControl w:val="0"/>
        <w:autoSpaceDE w:val="0"/>
        <w:autoSpaceDN w:val="0"/>
        <w:adjustRightInd w:val="0"/>
        <w:spacing w:after="0" w:line="240" w:lineRule="auto"/>
        <w:rPr>
          <w:rFonts w:eastAsia="Times New Roman" w:cs="Times New Roman"/>
          <w:szCs w:val="24"/>
        </w:rPr>
      </w:pPr>
    </w:p>
    <w:p w14:paraId="43D666A7" w14:textId="69540D5C" w:rsidR="002D552E" w:rsidRPr="00172923" w:rsidRDefault="002D552E" w:rsidP="00172923">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172923">
        <w:rPr>
          <w:rFonts w:eastAsia="Times New Roman" w:cs="Times New Roman"/>
          <w:b/>
          <w:szCs w:val="24"/>
        </w:rPr>
        <w:t xml:space="preserve">COURSE OUTLINE: </w:t>
      </w:r>
      <w:r w:rsidRPr="00172923">
        <w:rPr>
          <w:rFonts w:eastAsia="Times New Roman" w:cs="Times New Roman"/>
          <w:b/>
          <w:i/>
          <w:szCs w:val="24"/>
          <w:u w:val="single"/>
        </w:rPr>
        <w:t xml:space="preserve">(Course Syllabus – Individual Instructor Specific) </w:t>
      </w:r>
    </w:p>
    <w:p w14:paraId="6C557432" w14:textId="67866994" w:rsidR="00172923" w:rsidRDefault="00172923" w:rsidP="00172923">
      <w:pPr>
        <w:pStyle w:val="ListParagraph"/>
        <w:widowControl w:val="0"/>
        <w:autoSpaceDE w:val="0"/>
        <w:autoSpaceDN w:val="0"/>
        <w:adjustRightInd w:val="0"/>
        <w:spacing w:after="0" w:line="240" w:lineRule="auto"/>
        <w:rPr>
          <w:rFonts w:eastAsia="Times New Roman" w:cs="Times New Roman"/>
          <w:b/>
          <w:szCs w:val="24"/>
        </w:rPr>
      </w:pPr>
    </w:p>
    <w:p w14:paraId="0C1FCF5D" w14:textId="26E74238" w:rsidR="0071161A" w:rsidRDefault="0071161A" w:rsidP="00172923">
      <w:pPr>
        <w:spacing w:after="0" w:line="240" w:lineRule="auto"/>
        <w:ind w:left="720"/>
        <w:rPr>
          <w:rFonts w:cs="Times New Roman"/>
          <w:b/>
        </w:rPr>
      </w:pPr>
      <w:r>
        <w:rPr>
          <w:rFonts w:cs="Times New Roman"/>
          <w:b/>
        </w:rPr>
        <w:t>SAMPLE COURSE OUTLINE</w:t>
      </w:r>
    </w:p>
    <w:p w14:paraId="10E42E85" w14:textId="77777777" w:rsidR="0071161A" w:rsidRDefault="0071161A" w:rsidP="00172923">
      <w:pPr>
        <w:spacing w:after="0" w:line="240" w:lineRule="auto"/>
        <w:ind w:left="720"/>
        <w:rPr>
          <w:rFonts w:cs="Times New Roman"/>
          <w:b/>
        </w:rPr>
      </w:pPr>
    </w:p>
    <w:p w14:paraId="0464108C" w14:textId="5636B738" w:rsidR="00172923" w:rsidRPr="00172923" w:rsidRDefault="00172923" w:rsidP="00172923">
      <w:pPr>
        <w:spacing w:after="0" w:line="240" w:lineRule="auto"/>
        <w:ind w:left="720"/>
        <w:rPr>
          <w:rFonts w:cs="Times New Roman"/>
          <w:b/>
        </w:rPr>
      </w:pPr>
      <w:r w:rsidRPr="00172923">
        <w:rPr>
          <w:rFonts w:cs="Times New Roman"/>
          <w:b/>
        </w:rPr>
        <w:t>Weeks 1 and 2 – LO#s 1, 2, 3, 4, 5, 6, 7</w:t>
      </w:r>
    </w:p>
    <w:p w14:paraId="0DDB89F4" w14:textId="77777777" w:rsidR="00172923" w:rsidRPr="003E70A1" w:rsidRDefault="00172923" w:rsidP="00172923">
      <w:pPr>
        <w:spacing w:after="0" w:line="240" w:lineRule="auto"/>
        <w:ind w:left="720"/>
        <w:rPr>
          <w:rFonts w:cs="Times New Roman"/>
        </w:rPr>
      </w:pPr>
      <w:r w:rsidRPr="003E70A1">
        <w:rPr>
          <w:rFonts w:cs="Times New Roman"/>
        </w:rPr>
        <w:t>Course Overview</w:t>
      </w:r>
    </w:p>
    <w:p w14:paraId="3A4806DF" w14:textId="77777777" w:rsidR="00172923" w:rsidRPr="003E70A1" w:rsidRDefault="00172923" w:rsidP="00172923">
      <w:pPr>
        <w:spacing w:after="0" w:line="240" w:lineRule="auto"/>
        <w:ind w:left="720"/>
        <w:rPr>
          <w:rFonts w:cs="Times New Roman"/>
        </w:rPr>
      </w:pPr>
      <w:r w:rsidRPr="003E70A1">
        <w:rPr>
          <w:rFonts w:cs="Times New Roman"/>
        </w:rPr>
        <w:t>Beginnings to 1820 Period Introduction</w:t>
      </w:r>
    </w:p>
    <w:p w14:paraId="783C5972" w14:textId="77777777" w:rsidR="00172923" w:rsidRPr="003E70A1" w:rsidRDefault="00172923" w:rsidP="00172923">
      <w:pPr>
        <w:spacing w:after="0" w:line="240" w:lineRule="auto"/>
        <w:ind w:left="720"/>
        <w:rPr>
          <w:rFonts w:cs="Times New Roman"/>
        </w:rPr>
      </w:pPr>
      <w:r w:rsidRPr="003E70A1">
        <w:rPr>
          <w:rFonts w:cs="Times New Roman"/>
        </w:rPr>
        <w:t>Native American Oral Literature</w:t>
      </w:r>
    </w:p>
    <w:p w14:paraId="3E4072B6" w14:textId="77777777" w:rsidR="00172923" w:rsidRPr="003E70A1" w:rsidRDefault="00172923" w:rsidP="00172923">
      <w:pPr>
        <w:spacing w:after="0" w:line="240" w:lineRule="auto"/>
        <w:ind w:left="720"/>
        <w:rPr>
          <w:rFonts w:cs="Times New Roman"/>
        </w:rPr>
      </w:pPr>
      <w:r w:rsidRPr="003E70A1">
        <w:rPr>
          <w:rFonts w:cs="Times New Roman"/>
        </w:rPr>
        <w:t>“The Iroquois Creation Story”</w:t>
      </w:r>
    </w:p>
    <w:p w14:paraId="497D732E" w14:textId="77777777" w:rsidR="00172923" w:rsidRPr="003E70A1" w:rsidRDefault="00172923" w:rsidP="00172923">
      <w:pPr>
        <w:spacing w:after="0" w:line="240" w:lineRule="auto"/>
        <w:ind w:left="720"/>
        <w:rPr>
          <w:rFonts w:cs="Times New Roman"/>
        </w:rPr>
      </w:pPr>
      <w:r w:rsidRPr="003E70A1">
        <w:rPr>
          <w:rFonts w:cs="Times New Roman"/>
        </w:rPr>
        <w:t>Exploration, European Accounts of Native America</w:t>
      </w:r>
    </w:p>
    <w:p w14:paraId="6CB874FD" w14:textId="77777777" w:rsidR="00172923" w:rsidRPr="003E70A1" w:rsidRDefault="00172923" w:rsidP="00172923">
      <w:pPr>
        <w:spacing w:after="0" w:line="240" w:lineRule="auto"/>
        <w:ind w:left="720"/>
        <w:rPr>
          <w:rFonts w:cs="Times New Roman"/>
        </w:rPr>
      </w:pPr>
      <w:r w:rsidRPr="003E70A1">
        <w:rPr>
          <w:rFonts w:cs="Times New Roman"/>
        </w:rPr>
        <w:t>Christopher Columbus’s biography and letters</w:t>
      </w:r>
    </w:p>
    <w:p w14:paraId="7B6D0079" w14:textId="77777777" w:rsidR="00172923" w:rsidRPr="003E70A1" w:rsidRDefault="00172923" w:rsidP="00172923">
      <w:pPr>
        <w:spacing w:after="0" w:line="240" w:lineRule="auto"/>
        <w:ind w:left="720"/>
        <w:rPr>
          <w:rFonts w:cs="Times New Roman"/>
        </w:rPr>
      </w:pPr>
      <w:r w:rsidRPr="003E70A1">
        <w:rPr>
          <w:rFonts w:cs="Times New Roman"/>
        </w:rPr>
        <w:t>John Smith’s biography and writings</w:t>
      </w:r>
    </w:p>
    <w:p w14:paraId="1FB817D2" w14:textId="77777777" w:rsidR="00172923" w:rsidRPr="003E70A1" w:rsidRDefault="00172923" w:rsidP="00172923">
      <w:pPr>
        <w:spacing w:after="0" w:line="240" w:lineRule="auto"/>
        <w:ind w:left="720"/>
        <w:rPr>
          <w:rFonts w:cs="Times New Roman"/>
        </w:rPr>
      </w:pPr>
      <w:r w:rsidRPr="003E70A1">
        <w:rPr>
          <w:rFonts w:cs="Times New Roman"/>
        </w:rPr>
        <w:t xml:space="preserve">American Passages </w:t>
      </w:r>
      <w:r w:rsidRPr="003E70A1">
        <w:rPr>
          <w:rFonts w:cs="Times New Roman"/>
          <w:i/>
        </w:rPr>
        <w:t>Exploring Borderlands</w:t>
      </w:r>
      <w:r w:rsidRPr="003E70A1">
        <w:rPr>
          <w:rFonts w:cs="Times New Roman"/>
        </w:rPr>
        <w:t xml:space="preserve"> video</w:t>
      </w:r>
    </w:p>
    <w:p w14:paraId="7476A27C" w14:textId="77777777" w:rsidR="00172923" w:rsidRPr="003E70A1" w:rsidRDefault="00172923" w:rsidP="00172923">
      <w:pPr>
        <w:spacing w:after="0" w:line="240" w:lineRule="auto"/>
        <w:ind w:left="720"/>
        <w:rPr>
          <w:rFonts w:cs="Times New Roman"/>
        </w:rPr>
      </w:pPr>
      <w:r w:rsidRPr="003E70A1">
        <w:rPr>
          <w:rFonts w:cs="Times New Roman"/>
        </w:rPr>
        <w:t>Quizzes (4) over readings</w:t>
      </w:r>
    </w:p>
    <w:p w14:paraId="06446F07" w14:textId="77777777" w:rsidR="00172923" w:rsidRPr="003E70A1" w:rsidRDefault="00172923" w:rsidP="00172923">
      <w:pPr>
        <w:spacing w:after="0" w:line="240" w:lineRule="auto"/>
        <w:ind w:left="720"/>
        <w:rPr>
          <w:rFonts w:cs="Times New Roman"/>
        </w:rPr>
      </w:pPr>
      <w:r w:rsidRPr="003E70A1">
        <w:rPr>
          <w:rFonts w:cs="Times New Roman"/>
        </w:rPr>
        <w:t>Analytical writing(s) and discussion</w:t>
      </w:r>
    </w:p>
    <w:p w14:paraId="0A641C50" w14:textId="77777777" w:rsidR="00172923" w:rsidRDefault="00172923" w:rsidP="00172923">
      <w:pPr>
        <w:spacing w:after="0" w:line="240" w:lineRule="auto"/>
        <w:ind w:left="720"/>
        <w:rPr>
          <w:rFonts w:cs="Times New Roman"/>
        </w:rPr>
      </w:pPr>
    </w:p>
    <w:p w14:paraId="3D9EE874" w14:textId="77777777" w:rsidR="00172923" w:rsidRPr="00172923" w:rsidRDefault="00172923" w:rsidP="00172923">
      <w:pPr>
        <w:spacing w:after="0" w:line="240" w:lineRule="auto"/>
        <w:ind w:left="720"/>
        <w:rPr>
          <w:rFonts w:cs="Times New Roman"/>
          <w:b/>
          <w:szCs w:val="24"/>
        </w:rPr>
      </w:pPr>
      <w:r w:rsidRPr="00172923">
        <w:rPr>
          <w:rFonts w:cs="Times New Roman"/>
          <w:b/>
          <w:szCs w:val="24"/>
        </w:rPr>
        <w:t xml:space="preserve">Weeks 3 and 4 - </w:t>
      </w:r>
      <w:r w:rsidRPr="00172923">
        <w:rPr>
          <w:rFonts w:cs="Times New Roman"/>
          <w:b/>
        </w:rPr>
        <w:t>LO#s 1, 2, 3, 4, 5, 6, 7</w:t>
      </w:r>
    </w:p>
    <w:p w14:paraId="1448773F" w14:textId="77777777" w:rsidR="00172923" w:rsidRDefault="00172923"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Puritans and Pilgrims, Salem Witch Trials</w:t>
      </w:r>
    </w:p>
    <w:p w14:paraId="3B135BD7" w14:textId="1B850D0D" w:rsidR="00172923" w:rsidRPr="003E70A1" w:rsidRDefault="005B7DB3"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 xml:space="preserve">William Bradford's bio </w:t>
      </w:r>
    </w:p>
    <w:p w14:paraId="70B72A88" w14:textId="137B5081" w:rsidR="00172923" w:rsidRPr="003E70A1" w:rsidRDefault="00172923" w:rsidP="00172923">
      <w:pPr>
        <w:shd w:val="clear" w:color="auto" w:fill="FFFFFF"/>
        <w:spacing w:after="0" w:line="240" w:lineRule="auto"/>
        <w:ind w:left="735"/>
        <w:rPr>
          <w:rFonts w:eastAsia="Times New Roman" w:cs="Times New Roman"/>
          <w:color w:val="2D3B45"/>
          <w:szCs w:val="24"/>
        </w:rPr>
      </w:pPr>
      <w:r w:rsidRPr="003E70A1">
        <w:rPr>
          <w:rFonts w:eastAsia="Times New Roman" w:cs="Times New Roman"/>
          <w:color w:val="2D3B45"/>
          <w:szCs w:val="24"/>
        </w:rPr>
        <w:t>Bradford's </w:t>
      </w:r>
      <w:r w:rsidR="005B7DB3">
        <w:rPr>
          <w:rFonts w:eastAsia="Times New Roman" w:cs="Times New Roman"/>
          <w:i/>
          <w:iCs/>
          <w:color w:val="2D3B45"/>
          <w:szCs w:val="24"/>
        </w:rPr>
        <w:t>Of Plymouth Plantation</w:t>
      </w:r>
    </w:p>
    <w:p w14:paraId="3DE7A508" w14:textId="5ED57F26" w:rsidR="00172923" w:rsidRPr="003E70A1" w:rsidRDefault="005B7DB3"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 xml:space="preserve">John Winthrop </w:t>
      </w:r>
    </w:p>
    <w:p w14:paraId="7AB30708" w14:textId="6536BAF4" w:rsidR="00172923" w:rsidRPr="003E70A1" w:rsidRDefault="00172923" w:rsidP="00172923">
      <w:pPr>
        <w:shd w:val="clear" w:color="auto" w:fill="FFFFFF"/>
        <w:spacing w:after="0" w:line="240" w:lineRule="auto"/>
        <w:ind w:left="735"/>
        <w:rPr>
          <w:rFonts w:eastAsia="Times New Roman" w:cs="Times New Roman"/>
          <w:color w:val="2D3B45"/>
          <w:szCs w:val="24"/>
        </w:rPr>
      </w:pPr>
      <w:r w:rsidRPr="003E70A1">
        <w:rPr>
          <w:rFonts w:eastAsia="Times New Roman" w:cs="Times New Roman"/>
          <w:color w:val="2D3B45"/>
          <w:szCs w:val="24"/>
        </w:rPr>
        <w:t xml:space="preserve">"A Model </w:t>
      </w:r>
      <w:r w:rsidR="005B7DB3">
        <w:rPr>
          <w:rFonts w:eastAsia="Times New Roman" w:cs="Times New Roman"/>
          <w:color w:val="2D3B45"/>
          <w:szCs w:val="24"/>
        </w:rPr>
        <w:t>of Christian Charity"</w:t>
      </w:r>
    </w:p>
    <w:p w14:paraId="4121CA06" w14:textId="3C70B042" w:rsidR="00172923" w:rsidRPr="003E70A1" w:rsidRDefault="005B7DB3"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 xml:space="preserve">Anne Bradstreet </w:t>
      </w:r>
    </w:p>
    <w:p w14:paraId="4850156E" w14:textId="77777777" w:rsidR="00172923" w:rsidRPr="003E70A1" w:rsidRDefault="00172923" w:rsidP="00172923">
      <w:pPr>
        <w:shd w:val="clear" w:color="auto" w:fill="FFFFFF"/>
        <w:spacing w:after="0" w:line="240" w:lineRule="auto"/>
        <w:ind w:left="735"/>
        <w:rPr>
          <w:rFonts w:eastAsia="Times New Roman" w:cs="Times New Roman"/>
          <w:color w:val="2D3B45"/>
          <w:szCs w:val="24"/>
        </w:rPr>
      </w:pPr>
      <w:r w:rsidRPr="003E70A1">
        <w:rPr>
          <w:rFonts w:eastAsia="Times New Roman" w:cs="Times New Roman"/>
          <w:color w:val="2D3B45"/>
          <w:szCs w:val="24"/>
        </w:rPr>
        <w:t>Bradstreet’s poems “The Prologue,” “The Author to Her Book,” “To My Dear and Loving Husband,” and “Here Follows Some Verses upon the Burning of Our House, July 10</w:t>
      </w:r>
      <w:r w:rsidRPr="003E70A1">
        <w:rPr>
          <w:rFonts w:eastAsia="Times New Roman" w:cs="Times New Roman"/>
          <w:color w:val="2D3B45"/>
          <w:szCs w:val="24"/>
          <w:vertAlign w:val="superscript"/>
        </w:rPr>
        <w:t>th</w:t>
      </w:r>
      <w:r w:rsidRPr="003E70A1">
        <w:rPr>
          <w:rFonts w:eastAsia="Times New Roman" w:cs="Times New Roman"/>
          <w:color w:val="2D3B45"/>
          <w:szCs w:val="24"/>
        </w:rPr>
        <w:t>, 1666”</w:t>
      </w:r>
    </w:p>
    <w:p w14:paraId="43530137" w14:textId="00F05ECD" w:rsidR="00172923" w:rsidRPr="003E70A1" w:rsidRDefault="005B7DB3"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Mary Rowlandson</w:t>
      </w:r>
    </w:p>
    <w:p w14:paraId="6262762B" w14:textId="78B10FDF" w:rsidR="00172923" w:rsidRPr="003E70A1" w:rsidRDefault="00172923" w:rsidP="00172923">
      <w:pPr>
        <w:shd w:val="clear" w:color="auto" w:fill="FFFFFF"/>
        <w:spacing w:after="0" w:line="240" w:lineRule="auto"/>
        <w:ind w:left="735"/>
        <w:rPr>
          <w:rFonts w:eastAsia="Times New Roman" w:cs="Times New Roman"/>
          <w:color w:val="2D3B45"/>
          <w:szCs w:val="24"/>
        </w:rPr>
      </w:pPr>
      <w:r w:rsidRPr="003E70A1">
        <w:rPr>
          <w:rFonts w:eastAsia="Times New Roman" w:cs="Times New Roman"/>
          <w:color w:val="2D3B45"/>
          <w:szCs w:val="24"/>
        </w:rPr>
        <w:t>“A Narrative of the Captivity and Restoration of M</w:t>
      </w:r>
      <w:r w:rsidR="005B7DB3">
        <w:rPr>
          <w:rFonts w:eastAsia="Times New Roman" w:cs="Times New Roman"/>
          <w:color w:val="2D3B45"/>
          <w:szCs w:val="24"/>
        </w:rPr>
        <w:t xml:space="preserve">rs. Mary Rowlandson” </w:t>
      </w:r>
    </w:p>
    <w:p w14:paraId="765C2BA1" w14:textId="0EC483CC" w:rsidR="00172923" w:rsidRPr="003E70A1" w:rsidRDefault="00B54794"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 xml:space="preserve">Cotton Mather </w:t>
      </w:r>
    </w:p>
    <w:p w14:paraId="4902C1CA" w14:textId="77777777" w:rsidR="00172923" w:rsidRDefault="00172923" w:rsidP="00172923">
      <w:pPr>
        <w:shd w:val="clear" w:color="auto" w:fill="FFFFFF"/>
        <w:spacing w:after="0" w:line="240" w:lineRule="auto"/>
        <w:ind w:left="735"/>
        <w:rPr>
          <w:rFonts w:eastAsia="Times New Roman" w:cs="Times New Roman"/>
          <w:color w:val="2D3B45"/>
          <w:szCs w:val="24"/>
        </w:rPr>
      </w:pPr>
      <w:r w:rsidRPr="003E70A1">
        <w:rPr>
          <w:rFonts w:eastAsia="Times New Roman" w:cs="Times New Roman"/>
          <w:color w:val="2D3B45"/>
          <w:szCs w:val="24"/>
        </w:rPr>
        <w:t>From </w:t>
      </w:r>
      <w:proofErr w:type="gramStart"/>
      <w:r w:rsidRPr="003E70A1">
        <w:rPr>
          <w:rFonts w:eastAsia="Times New Roman" w:cs="Times New Roman"/>
          <w:i/>
          <w:iCs/>
          <w:color w:val="2D3B45"/>
          <w:szCs w:val="24"/>
        </w:rPr>
        <w:t>The</w:t>
      </w:r>
      <w:proofErr w:type="gramEnd"/>
      <w:r w:rsidRPr="003E70A1">
        <w:rPr>
          <w:rFonts w:eastAsia="Times New Roman" w:cs="Times New Roman"/>
          <w:i/>
          <w:iCs/>
          <w:color w:val="2D3B45"/>
          <w:szCs w:val="24"/>
        </w:rPr>
        <w:t xml:space="preserve"> Wonders of the Invisible World</w:t>
      </w:r>
      <w:r w:rsidRPr="003E70A1">
        <w:rPr>
          <w:rFonts w:eastAsia="Times New Roman" w:cs="Times New Roman"/>
          <w:color w:val="2D3B45"/>
          <w:szCs w:val="24"/>
        </w:rPr>
        <w:t> 160-165</w:t>
      </w:r>
    </w:p>
    <w:p w14:paraId="09D1376E" w14:textId="77777777" w:rsidR="00172923" w:rsidRDefault="00172923"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 xml:space="preserve">American Passages </w:t>
      </w:r>
      <w:r w:rsidRPr="003E70A1">
        <w:rPr>
          <w:rFonts w:eastAsia="Times New Roman" w:cs="Times New Roman"/>
          <w:i/>
          <w:color w:val="2D3B45"/>
          <w:szCs w:val="24"/>
        </w:rPr>
        <w:t>Utopian Promise</w:t>
      </w:r>
      <w:r>
        <w:rPr>
          <w:rFonts w:eastAsia="Times New Roman" w:cs="Times New Roman"/>
          <w:color w:val="2D3B45"/>
          <w:szCs w:val="24"/>
        </w:rPr>
        <w:t xml:space="preserve"> video</w:t>
      </w:r>
    </w:p>
    <w:p w14:paraId="3A4830A8" w14:textId="77777777" w:rsidR="00172923" w:rsidRDefault="00172923" w:rsidP="00172923">
      <w:pPr>
        <w:shd w:val="clear" w:color="auto" w:fill="FFFFFF"/>
        <w:spacing w:after="0" w:line="240" w:lineRule="auto"/>
        <w:ind w:left="735"/>
        <w:rPr>
          <w:rFonts w:eastAsia="Times New Roman" w:cs="Times New Roman"/>
          <w:i/>
          <w:color w:val="2D3B45"/>
          <w:szCs w:val="24"/>
        </w:rPr>
      </w:pPr>
      <w:r>
        <w:rPr>
          <w:rFonts w:eastAsia="Times New Roman" w:cs="Times New Roman"/>
          <w:color w:val="2D3B45"/>
          <w:szCs w:val="24"/>
        </w:rPr>
        <w:t xml:space="preserve">Films on Demand: </w:t>
      </w:r>
      <w:r w:rsidRPr="003E70A1">
        <w:rPr>
          <w:rFonts w:eastAsia="Times New Roman" w:cs="Times New Roman"/>
          <w:i/>
          <w:color w:val="2D3B45"/>
          <w:szCs w:val="24"/>
        </w:rPr>
        <w:t>In Search of History: Salem Witch Trials</w:t>
      </w:r>
    </w:p>
    <w:p w14:paraId="7E7F719F" w14:textId="77777777" w:rsidR="00172923" w:rsidRDefault="00172923"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Quizzes (3) over readings</w:t>
      </w:r>
    </w:p>
    <w:p w14:paraId="7A36E3BC" w14:textId="77777777" w:rsidR="00172923" w:rsidRPr="000F12B6" w:rsidRDefault="00172923"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Analytical writings and discussion</w:t>
      </w:r>
    </w:p>
    <w:p w14:paraId="26CB909E" w14:textId="77777777" w:rsidR="00172923" w:rsidRDefault="00172923" w:rsidP="00172923">
      <w:pPr>
        <w:shd w:val="clear" w:color="auto" w:fill="FFFFFF"/>
        <w:spacing w:after="0" w:line="240" w:lineRule="auto"/>
        <w:ind w:left="735"/>
        <w:rPr>
          <w:rFonts w:eastAsia="Times New Roman" w:cs="Times New Roman"/>
          <w:i/>
          <w:color w:val="2D3B45"/>
          <w:szCs w:val="24"/>
        </w:rPr>
      </w:pPr>
    </w:p>
    <w:p w14:paraId="6A77D7D6" w14:textId="77777777" w:rsidR="00172923" w:rsidRPr="00172923" w:rsidRDefault="00172923" w:rsidP="00172923">
      <w:pPr>
        <w:shd w:val="clear" w:color="auto" w:fill="FFFFFF"/>
        <w:spacing w:after="0" w:line="240" w:lineRule="auto"/>
        <w:ind w:left="735"/>
        <w:rPr>
          <w:rFonts w:eastAsia="Times New Roman" w:cs="Times New Roman"/>
          <w:b/>
          <w:color w:val="2D3B45"/>
          <w:szCs w:val="24"/>
        </w:rPr>
      </w:pPr>
      <w:r w:rsidRPr="00172923">
        <w:rPr>
          <w:rFonts w:eastAsia="Times New Roman" w:cs="Times New Roman"/>
          <w:b/>
          <w:color w:val="2D3B45"/>
          <w:szCs w:val="24"/>
        </w:rPr>
        <w:lastRenderedPageBreak/>
        <w:t xml:space="preserve">Weeks 5, 6, and 7 - </w:t>
      </w:r>
      <w:r w:rsidRPr="00172923">
        <w:rPr>
          <w:rFonts w:cs="Times New Roman"/>
          <w:b/>
        </w:rPr>
        <w:t>LO#s 1, 2, 3, 4, 5, 6, 7</w:t>
      </w:r>
    </w:p>
    <w:p w14:paraId="12A00FCD" w14:textId="77777777" w:rsidR="00172923" w:rsidRDefault="00172923" w:rsidP="00172923">
      <w:pPr>
        <w:shd w:val="clear" w:color="auto" w:fill="FFFFFF"/>
        <w:spacing w:after="0" w:line="240" w:lineRule="auto"/>
        <w:ind w:left="735"/>
        <w:rPr>
          <w:rFonts w:eastAsia="Times New Roman" w:cs="Times New Roman"/>
          <w:color w:val="2D3B45"/>
          <w:szCs w:val="24"/>
        </w:rPr>
      </w:pPr>
      <w:r>
        <w:rPr>
          <w:rFonts w:eastAsia="Times New Roman" w:cs="Times New Roman"/>
          <w:color w:val="2D3B45"/>
          <w:szCs w:val="24"/>
        </w:rPr>
        <w:t>The Age of Reason, The Great Awakening</w:t>
      </w:r>
    </w:p>
    <w:p w14:paraId="218AE3E5" w14:textId="7F916A04" w:rsidR="00172923" w:rsidRPr="000F12B6" w:rsidRDefault="00172923" w:rsidP="00172923">
      <w:pPr>
        <w:shd w:val="clear" w:color="auto" w:fill="FFFFFF"/>
        <w:spacing w:after="0" w:line="240" w:lineRule="auto"/>
        <w:ind w:left="735"/>
        <w:rPr>
          <w:rFonts w:eastAsia="Times New Roman" w:cs="Times New Roman"/>
          <w:color w:val="2D3B45"/>
          <w:szCs w:val="24"/>
        </w:rPr>
      </w:pPr>
      <w:r w:rsidRPr="000F12B6">
        <w:rPr>
          <w:rFonts w:eastAsia="Times New Roman" w:cs="Times New Roman"/>
          <w:color w:val="2D3B45"/>
          <w:szCs w:val="24"/>
        </w:rPr>
        <w:t>"Enlightenment Ideals" and "Pursu</w:t>
      </w:r>
      <w:r>
        <w:rPr>
          <w:rFonts w:eastAsia="Times New Roman" w:cs="Times New Roman"/>
          <w:color w:val="2D3B45"/>
          <w:szCs w:val="24"/>
        </w:rPr>
        <w:t xml:space="preserve">ing Happiness" sections of </w:t>
      </w:r>
      <w:r w:rsidR="00B54794">
        <w:rPr>
          <w:rFonts w:eastAsia="Times New Roman" w:cs="Times New Roman"/>
          <w:color w:val="2D3B45"/>
          <w:szCs w:val="24"/>
        </w:rPr>
        <w:t>American Lit text</w:t>
      </w:r>
    </w:p>
    <w:p w14:paraId="68559969" w14:textId="77777777" w:rsidR="00172923" w:rsidRPr="000F12B6" w:rsidRDefault="00172923" w:rsidP="00172923">
      <w:pPr>
        <w:shd w:val="clear" w:color="auto" w:fill="FFFFFF"/>
        <w:spacing w:after="0" w:line="240" w:lineRule="auto"/>
        <w:ind w:left="735"/>
        <w:rPr>
          <w:rFonts w:eastAsia="Times New Roman" w:cs="Times New Roman"/>
          <w:color w:val="2D3B45"/>
          <w:szCs w:val="24"/>
        </w:rPr>
      </w:pPr>
      <w:r w:rsidRPr="000F12B6">
        <w:rPr>
          <w:rFonts w:eastAsia="Times New Roman" w:cs="Times New Roman"/>
          <w:color w:val="2D3B45"/>
          <w:szCs w:val="24"/>
        </w:rPr>
        <w:t>PBS’s definition of the Age of Enlightenment (</w:t>
      </w:r>
      <w:r w:rsidRPr="000F12B6">
        <w:rPr>
          <w:rFonts w:eastAsia="Times New Roman" w:cs="Times New Roman"/>
          <w:color w:val="0000FF"/>
          <w:szCs w:val="24"/>
          <w:u w:val="single"/>
        </w:rPr>
        <w:t>http://www.pbs.org/faithandreason/gengloss/enlight-body.html</w:t>
      </w:r>
      <w:r w:rsidRPr="000F12B6">
        <w:rPr>
          <w:rFonts w:eastAsia="Times New Roman" w:cs="Times New Roman"/>
          <w:color w:val="2D3B45"/>
          <w:szCs w:val="24"/>
        </w:rPr>
        <w:t>)</w:t>
      </w:r>
    </w:p>
    <w:p w14:paraId="36EB4D74" w14:textId="37590CC9" w:rsidR="00172923" w:rsidRPr="000F12B6" w:rsidRDefault="00172923" w:rsidP="00172923">
      <w:pPr>
        <w:shd w:val="clear" w:color="auto" w:fill="FFFFFF"/>
        <w:spacing w:after="0" w:line="240" w:lineRule="auto"/>
        <w:ind w:left="720"/>
        <w:rPr>
          <w:rFonts w:eastAsia="Times New Roman" w:cs="Times New Roman"/>
          <w:color w:val="2D3B45"/>
          <w:szCs w:val="24"/>
        </w:rPr>
      </w:pPr>
      <w:r w:rsidRPr="000F12B6">
        <w:rPr>
          <w:rFonts w:eastAsia="Times New Roman" w:cs="Times New Roman"/>
          <w:color w:val="2D3B45"/>
          <w:szCs w:val="24"/>
        </w:rPr>
        <w:t>Jonathan Edwards</w:t>
      </w:r>
      <w:r w:rsidR="00380BC8">
        <w:rPr>
          <w:rFonts w:eastAsia="Times New Roman" w:cs="Times New Roman"/>
          <w:color w:val="2D3B45"/>
          <w:szCs w:val="24"/>
        </w:rPr>
        <w:t>’ bio</w:t>
      </w:r>
    </w:p>
    <w:p w14:paraId="37BF9E70" w14:textId="77777777" w:rsidR="00172923" w:rsidRPr="00380BC8" w:rsidRDefault="00172923" w:rsidP="00380BC8">
      <w:pPr>
        <w:shd w:val="clear" w:color="auto" w:fill="FFFFFF"/>
        <w:spacing w:after="0" w:line="240" w:lineRule="auto"/>
        <w:ind w:left="720"/>
        <w:rPr>
          <w:rFonts w:eastAsia="Times New Roman" w:cs="Times New Roman"/>
          <w:color w:val="2D3B45"/>
          <w:szCs w:val="24"/>
        </w:rPr>
      </w:pPr>
      <w:r w:rsidRPr="00380BC8">
        <w:rPr>
          <w:rFonts w:eastAsia="Times New Roman" w:cs="Times New Roman"/>
          <w:color w:val="2D3B45"/>
          <w:szCs w:val="24"/>
        </w:rPr>
        <w:t xml:space="preserve">American Passages Authors: Jonathan Edwards </w:t>
      </w:r>
    </w:p>
    <w:p w14:paraId="7B23A80A" w14:textId="161BB6FA" w:rsidR="00172923" w:rsidRPr="00380BC8" w:rsidRDefault="00380BC8" w:rsidP="00380BC8">
      <w:pPr>
        <w:shd w:val="clear" w:color="auto" w:fill="FFFFFF"/>
        <w:spacing w:after="0" w:line="240" w:lineRule="auto"/>
        <w:ind w:left="720"/>
        <w:rPr>
          <w:rFonts w:eastAsia="Times New Roman" w:cs="Times New Roman"/>
          <w:color w:val="2D3B45"/>
          <w:szCs w:val="24"/>
        </w:rPr>
      </w:pPr>
      <w:r w:rsidRPr="00380BC8">
        <w:rPr>
          <w:rFonts w:eastAsia="Times New Roman" w:cs="Times New Roman"/>
          <w:color w:val="2D3B45"/>
          <w:szCs w:val="24"/>
        </w:rPr>
        <w:t>E</w:t>
      </w:r>
      <w:r w:rsidR="00172923" w:rsidRPr="00380BC8">
        <w:rPr>
          <w:rFonts w:eastAsia="Times New Roman" w:cs="Times New Roman"/>
          <w:color w:val="2D3B45"/>
          <w:szCs w:val="24"/>
        </w:rPr>
        <w:t>dwards’ “Sinners in the Ha</w:t>
      </w:r>
      <w:r w:rsidR="00B54794" w:rsidRPr="00380BC8">
        <w:rPr>
          <w:rFonts w:eastAsia="Times New Roman" w:cs="Times New Roman"/>
          <w:color w:val="2D3B45"/>
          <w:szCs w:val="24"/>
        </w:rPr>
        <w:t>nds of an Angry God”</w:t>
      </w:r>
    </w:p>
    <w:p w14:paraId="21F27328" w14:textId="5CD0B780" w:rsidR="00172923" w:rsidRPr="000F12B6" w:rsidRDefault="00172923" w:rsidP="00172923">
      <w:pPr>
        <w:shd w:val="clear" w:color="auto" w:fill="FFFFFF"/>
        <w:spacing w:after="0" w:line="240" w:lineRule="auto"/>
        <w:ind w:left="720"/>
        <w:rPr>
          <w:rFonts w:eastAsia="Times New Roman" w:cs="Times New Roman"/>
          <w:color w:val="2D3B45"/>
          <w:szCs w:val="24"/>
        </w:rPr>
      </w:pPr>
      <w:r w:rsidRPr="000F12B6">
        <w:rPr>
          <w:rFonts w:eastAsia="Times New Roman" w:cs="Times New Roman"/>
          <w:color w:val="2D3B45"/>
          <w:szCs w:val="24"/>
        </w:rPr>
        <w:t>Benjamin Franklin</w:t>
      </w:r>
      <w:r w:rsidR="00380BC8">
        <w:rPr>
          <w:rFonts w:eastAsia="Times New Roman" w:cs="Times New Roman"/>
          <w:color w:val="2D3B45"/>
          <w:szCs w:val="24"/>
        </w:rPr>
        <w:t>’s bio</w:t>
      </w:r>
    </w:p>
    <w:p w14:paraId="2E4CE7F2" w14:textId="53280A80" w:rsidR="00172923" w:rsidRPr="00380BC8" w:rsidRDefault="00B54794" w:rsidP="00380BC8">
      <w:pPr>
        <w:shd w:val="clear" w:color="auto" w:fill="FFFFFF"/>
        <w:spacing w:after="0" w:line="240" w:lineRule="auto"/>
        <w:ind w:firstLine="720"/>
        <w:rPr>
          <w:rFonts w:eastAsia="Times New Roman" w:cs="Times New Roman"/>
          <w:color w:val="2D3B45"/>
          <w:szCs w:val="24"/>
        </w:rPr>
      </w:pPr>
      <w:r w:rsidRPr="00380BC8">
        <w:rPr>
          <w:rFonts w:eastAsia="Times New Roman" w:cs="Times New Roman"/>
          <w:color w:val="2D3B45"/>
          <w:szCs w:val="24"/>
        </w:rPr>
        <w:t xml:space="preserve">From </w:t>
      </w:r>
      <w:r w:rsidR="00172923" w:rsidRPr="00380BC8">
        <w:rPr>
          <w:rFonts w:eastAsia="Times New Roman" w:cs="Times New Roman"/>
          <w:color w:val="2D3B45"/>
          <w:szCs w:val="24"/>
        </w:rPr>
        <w:t>Benjamin Franklin’s </w:t>
      </w:r>
      <w:proofErr w:type="gramStart"/>
      <w:r w:rsidR="00172923" w:rsidRPr="00380BC8">
        <w:rPr>
          <w:rFonts w:eastAsia="Times New Roman" w:cs="Times New Roman"/>
          <w:i/>
          <w:iCs/>
          <w:color w:val="2D3B45"/>
          <w:szCs w:val="24"/>
        </w:rPr>
        <w:t>The</w:t>
      </w:r>
      <w:proofErr w:type="gramEnd"/>
      <w:r w:rsidR="00172923" w:rsidRPr="00380BC8">
        <w:rPr>
          <w:rFonts w:eastAsia="Times New Roman" w:cs="Times New Roman"/>
          <w:i/>
          <w:iCs/>
          <w:color w:val="2D3B45"/>
          <w:szCs w:val="24"/>
        </w:rPr>
        <w:t xml:space="preserve"> Autobiog</w:t>
      </w:r>
      <w:r w:rsidRPr="00380BC8">
        <w:rPr>
          <w:rFonts w:eastAsia="Times New Roman" w:cs="Times New Roman"/>
          <w:i/>
          <w:iCs/>
          <w:color w:val="2D3B45"/>
          <w:szCs w:val="24"/>
        </w:rPr>
        <w:t>raphy</w:t>
      </w:r>
    </w:p>
    <w:p w14:paraId="576B04DB" w14:textId="19BF9A01" w:rsidR="00172923" w:rsidRPr="000F12B6" w:rsidRDefault="00172923" w:rsidP="00172923">
      <w:pPr>
        <w:shd w:val="clear" w:color="auto" w:fill="FFFFFF"/>
        <w:spacing w:after="0" w:line="240" w:lineRule="auto"/>
        <w:ind w:left="720"/>
        <w:rPr>
          <w:rFonts w:eastAsia="Times New Roman" w:cs="Times New Roman"/>
          <w:color w:val="2D3B45"/>
          <w:szCs w:val="24"/>
        </w:rPr>
      </w:pPr>
      <w:r w:rsidRPr="000F12B6">
        <w:rPr>
          <w:rFonts w:eastAsia="Times New Roman" w:cs="Times New Roman"/>
          <w:color w:val="2D3B45"/>
          <w:szCs w:val="24"/>
        </w:rPr>
        <w:t>Thomas Paine</w:t>
      </w:r>
      <w:r w:rsidR="00380BC8">
        <w:rPr>
          <w:rFonts w:eastAsia="Times New Roman" w:cs="Times New Roman"/>
          <w:color w:val="2D3B45"/>
          <w:szCs w:val="24"/>
        </w:rPr>
        <w:t>’s bio</w:t>
      </w:r>
    </w:p>
    <w:p w14:paraId="65066718" w14:textId="325797BC" w:rsidR="00172923" w:rsidRPr="00380BC8" w:rsidRDefault="00172923" w:rsidP="00380BC8">
      <w:pPr>
        <w:shd w:val="clear" w:color="auto" w:fill="FFFFFF"/>
        <w:spacing w:after="0" w:line="240" w:lineRule="auto"/>
        <w:ind w:firstLine="720"/>
        <w:rPr>
          <w:rFonts w:eastAsia="Times New Roman" w:cs="Times New Roman"/>
          <w:color w:val="2D3B45"/>
          <w:szCs w:val="24"/>
        </w:rPr>
      </w:pPr>
      <w:r w:rsidRPr="00380BC8">
        <w:rPr>
          <w:rFonts w:eastAsia="Times New Roman" w:cs="Times New Roman"/>
          <w:color w:val="2D3B45"/>
          <w:szCs w:val="24"/>
        </w:rPr>
        <w:t>From Paine’s </w:t>
      </w:r>
      <w:r w:rsidRPr="00380BC8">
        <w:rPr>
          <w:rFonts w:eastAsia="Times New Roman" w:cs="Times New Roman"/>
          <w:i/>
          <w:iCs/>
          <w:color w:val="2D3B45"/>
          <w:szCs w:val="24"/>
        </w:rPr>
        <w:t>Common Sense</w:t>
      </w:r>
    </w:p>
    <w:p w14:paraId="41ADE4D3" w14:textId="650D2D2C" w:rsidR="00172923" w:rsidRPr="000F12B6" w:rsidRDefault="00172923" w:rsidP="00172923">
      <w:pPr>
        <w:shd w:val="clear" w:color="auto" w:fill="FFFFFF"/>
        <w:spacing w:after="0" w:line="240" w:lineRule="auto"/>
        <w:ind w:left="720"/>
        <w:rPr>
          <w:rFonts w:eastAsia="Times New Roman" w:cs="Times New Roman"/>
          <w:color w:val="2D3B45"/>
          <w:szCs w:val="24"/>
        </w:rPr>
      </w:pPr>
      <w:r w:rsidRPr="000F12B6">
        <w:rPr>
          <w:rFonts w:eastAsia="Times New Roman" w:cs="Times New Roman"/>
          <w:color w:val="2D3B45"/>
          <w:szCs w:val="24"/>
        </w:rPr>
        <w:t>Thomas Jefferson</w:t>
      </w:r>
      <w:r w:rsidR="00380BC8">
        <w:rPr>
          <w:rFonts w:eastAsia="Times New Roman" w:cs="Times New Roman"/>
          <w:color w:val="2D3B45"/>
          <w:szCs w:val="24"/>
        </w:rPr>
        <w:t>’s bio</w:t>
      </w:r>
    </w:p>
    <w:p w14:paraId="2549348C" w14:textId="77777777" w:rsidR="00172923" w:rsidRPr="00380BC8" w:rsidRDefault="00172923" w:rsidP="00380BC8">
      <w:pPr>
        <w:shd w:val="clear" w:color="auto" w:fill="FFFFFF"/>
        <w:spacing w:after="0" w:line="240" w:lineRule="auto"/>
        <w:ind w:firstLine="720"/>
        <w:rPr>
          <w:rFonts w:eastAsia="Times New Roman" w:cs="Times New Roman"/>
          <w:color w:val="2D3B45"/>
          <w:szCs w:val="24"/>
        </w:rPr>
      </w:pPr>
      <w:r w:rsidRPr="00380BC8">
        <w:rPr>
          <w:rFonts w:eastAsia="Times New Roman" w:cs="Times New Roman"/>
          <w:color w:val="2D3B45"/>
          <w:szCs w:val="24"/>
        </w:rPr>
        <w:t xml:space="preserve">American Passages Authors: Thomas Jefferson </w:t>
      </w:r>
    </w:p>
    <w:p w14:paraId="0471AB11" w14:textId="4C865AEF" w:rsidR="00172923" w:rsidRPr="00380BC8" w:rsidRDefault="00380BC8" w:rsidP="00380BC8">
      <w:pPr>
        <w:shd w:val="clear" w:color="auto" w:fill="FFFFFF"/>
        <w:spacing w:after="0" w:line="240" w:lineRule="auto"/>
        <w:ind w:firstLine="720"/>
        <w:rPr>
          <w:rFonts w:eastAsia="Times New Roman" w:cs="Times New Roman"/>
          <w:color w:val="2D3B45"/>
          <w:szCs w:val="24"/>
        </w:rPr>
      </w:pPr>
      <w:r w:rsidRPr="00380BC8">
        <w:rPr>
          <w:rFonts w:eastAsia="Times New Roman" w:cs="Times New Roman"/>
          <w:color w:val="2D3B45"/>
          <w:szCs w:val="24"/>
        </w:rPr>
        <w:t>F</w:t>
      </w:r>
      <w:r w:rsidR="00172923" w:rsidRPr="00380BC8">
        <w:rPr>
          <w:rFonts w:eastAsia="Times New Roman" w:cs="Times New Roman"/>
          <w:color w:val="2D3B45"/>
          <w:szCs w:val="24"/>
        </w:rPr>
        <w:t>rom </w:t>
      </w:r>
      <w:proofErr w:type="gramStart"/>
      <w:r w:rsidR="00172923" w:rsidRPr="00380BC8">
        <w:rPr>
          <w:rFonts w:eastAsia="Times New Roman" w:cs="Times New Roman"/>
          <w:i/>
          <w:iCs/>
          <w:color w:val="2D3B45"/>
          <w:szCs w:val="24"/>
        </w:rPr>
        <w:t>The</w:t>
      </w:r>
      <w:proofErr w:type="gramEnd"/>
      <w:r w:rsidR="00172923" w:rsidRPr="00380BC8">
        <w:rPr>
          <w:rFonts w:eastAsia="Times New Roman" w:cs="Times New Roman"/>
          <w:i/>
          <w:iCs/>
          <w:color w:val="2D3B45"/>
          <w:szCs w:val="24"/>
        </w:rPr>
        <w:t xml:space="preserve"> Declaration of Independence</w:t>
      </w:r>
    </w:p>
    <w:p w14:paraId="17BC543D" w14:textId="2A30AB6D" w:rsidR="00172923" w:rsidRPr="000F12B6" w:rsidRDefault="00172923" w:rsidP="00172923">
      <w:pPr>
        <w:shd w:val="clear" w:color="auto" w:fill="FFFFFF"/>
        <w:spacing w:after="0" w:line="240" w:lineRule="auto"/>
        <w:ind w:left="720"/>
        <w:rPr>
          <w:rFonts w:eastAsia="Times New Roman" w:cs="Times New Roman"/>
          <w:color w:val="2D3B45"/>
          <w:szCs w:val="24"/>
        </w:rPr>
      </w:pPr>
      <w:r w:rsidRPr="000F12B6">
        <w:rPr>
          <w:rFonts w:eastAsia="Times New Roman" w:cs="Times New Roman"/>
          <w:color w:val="2D3B45"/>
          <w:szCs w:val="24"/>
        </w:rPr>
        <w:t>Phillis Wheatley</w:t>
      </w:r>
      <w:r w:rsidR="00380BC8">
        <w:rPr>
          <w:rFonts w:eastAsia="Times New Roman" w:cs="Times New Roman"/>
          <w:color w:val="2D3B45"/>
          <w:szCs w:val="24"/>
        </w:rPr>
        <w:t>’s bio</w:t>
      </w:r>
    </w:p>
    <w:p w14:paraId="0BF9AA32" w14:textId="328A6300" w:rsidR="00172923" w:rsidRPr="00380BC8" w:rsidRDefault="00B54794" w:rsidP="00380BC8">
      <w:pPr>
        <w:shd w:val="clear" w:color="auto" w:fill="FFFFFF"/>
        <w:spacing w:after="0" w:line="240" w:lineRule="auto"/>
        <w:ind w:firstLine="720"/>
        <w:rPr>
          <w:rFonts w:eastAsia="Times New Roman" w:cs="Times New Roman"/>
          <w:color w:val="2D3B45"/>
          <w:szCs w:val="24"/>
        </w:rPr>
      </w:pPr>
      <w:r w:rsidRPr="00380BC8">
        <w:rPr>
          <w:rFonts w:eastAsia="Times New Roman" w:cs="Times New Roman"/>
          <w:color w:val="2D3B45"/>
          <w:szCs w:val="24"/>
        </w:rPr>
        <w:t xml:space="preserve">Wheatley’s poems </w:t>
      </w:r>
    </w:p>
    <w:p w14:paraId="040300AE" w14:textId="77777777" w:rsidR="00172923" w:rsidRDefault="00172923" w:rsidP="00172923">
      <w:pPr>
        <w:spacing w:after="0" w:line="240" w:lineRule="auto"/>
        <w:ind w:left="720"/>
        <w:rPr>
          <w:rFonts w:eastAsia="Times New Roman" w:cs="Times New Roman"/>
          <w:color w:val="2D3B45"/>
          <w:szCs w:val="24"/>
        </w:rPr>
      </w:pPr>
      <w:r>
        <w:rPr>
          <w:rFonts w:eastAsia="Times New Roman" w:cs="Times New Roman"/>
          <w:color w:val="2D3B45"/>
          <w:szCs w:val="24"/>
        </w:rPr>
        <w:t>Quizzes (5) over readings</w:t>
      </w:r>
    </w:p>
    <w:p w14:paraId="023DD5C0" w14:textId="77777777" w:rsidR="00172923" w:rsidRDefault="00172923" w:rsidP="00172923">
      <w:pPr>
        <w:spacing w:after="0" w:line="240" w:lineRule="auto"/>
        <w:ind w:left="720"/>
        <w:rPr>
          <w:rFonts w:eastAsia="Times New Roman" w:cs="Times New Roman"/>
          <w:color w:val="2D3B45"/>
          <w:szCs w:val="24"/>
        </w:rPr>
      </w:pPr>
      <w:r>
        <w:rPr>
          <w:rFonts w:eastAsia="Times New Roman" w:cs="Times New Roman"/>
          <w:color w:val="2D3B45"/>
          <w:szCs w:val="24"/>
        </w:rPr>
        <w:t>Analytical writings and Discussion</w:t>
      </w:r>
    </w:p>
    <w:p w14:paraId="193DE59E" w14:textId="77777777" w:rsidR="00172923" w:rsidRDefault="00172923" w:rsidP="00172923">
      <w:pPr>
        <w:spacing w:after="0" w:line="240" w:lineRule="auto"/>
        <w:ind w:left="720"/>
        <w:rPr>
          <w:rFonts w:eastAsia="Times New Roman" w:cs="Times New Roman"/>
          <w:color w:val="2D3B45"/>
          <w:szCs w:val="24"/>
        </w:rPr>
      </w:pPr>
      <w:r>
        <w:rPr>
          <w:rFonts w:eastAsia="Times New Roman" w:cs="Times New Roman"/>
          <w:color w:val="2D3B45"/>
          <w:szCs w:val="24"/>
        </w:rPr>
        <w:t>Assign American Literature Research Paper: Beginnings to 1820</w:t>
      </w:r>
    </w:p>
    <w:p w14:paraId="769EA115" w14:textId="77777777" w:rsidR="00172923" w:rsidRDefault="00172923" w:rsidP="00172923">
      <w:pPr>
        <w:spacing w:after="0" w:line="240" w:lineRule="auto"/>
        <w:ind w:left="720"/>
        <w:rPr>
          <w:rFonts w:eastAsia="Times New Roman" w:cs="Times New Roman"/>
          <w:color w:val="2D3B45"/>
          <w:szCs w:val="24"/>
        </w:rPr>
      </w:pPr>
    </w:p>
    <w:p w14:paraId="3E96ACCC" w14:textId="77777777" w:rsidR="00172923" w:rsidRPr="00172923" w:rsidRDefault="00172923" w:rsidP="00172923">
      <w:pPr>
        <w:spacing w:after="0" w:line="240" w:lineRule="auto"/>
        <w:ind w:left="720"/>
        <w:rPr>
          <w:rFonts w:eastAsia="Times New Roman" w:cs="Times New Roman"/>
          <w:b/>
          <w:color w:val="2D3B45"/>
          <w:szCs w:val="24"/>
        </w:rPr>
      </w:pPr>
      <w:r w:rsidRPr="00172923">
        <w:rPr>
          <w:rFonts w:eastAsia="Times New Roman" w:cs="Times New Roman"/>
          <w:b/>
          <w:color w:val="2D3B45"/>
          <w:szCs w:val="24"/>
        </w:rPr>
        <w:t xml:space="preserve">Weeks 8, 9, and 10 - </w:t>
      </w:r>
      <w:r w:rsidRPr="00172923">
        <w:rPr>
          <w:rFonts w:cs="Times New Roman"/>
          <w:b/>
        </w:rPr>
        <w:t>LO#s 1, 2, 3, 4, 5, 6, 7</w:t>
      </w:r>
    </w:p>
    <w:p w14:paraId="356FE5DA" w14:textId="77777777" w:rsidR="00172923" w:rsidRDefault="00172923" w:rsidP="00172923">
      <w:pPr>
        <w:spacing w:after="0" w:line="240" w:lineRule="auto"/>
        <w:ind w:left="720"/>
        <w:rPr>
          <w:rFonts w:cs="Times New Roman"/>
        </w:rPr>
      </w:pPr>
      <w:r>
        <w:rPr>
          <w:rFonts w:cs="Times New Roman"/>
        </w:rPr>
        <w:t>Romanticism,</w:t>
      </w:r>
      <w:r w:rsidRPr="007B493C">
        <w:rPr>
          <w:rFonts w:cs="Times New Roman"/>
        </w:rPr>
        <w:t xml:space="preserve"> </w:t>
      </w:r>
      <w:r w:rsidRPr="003E70A1">
        <w:rPr>
          <w:rFonts w:cs="Times New Roman"/>
        </w:rPr>
        <w:t>American Renaissance, American Literary Nationalism</w:t>
      </w:r>
    </w:p>
    <w:p w14:paraId="20D1AA93" w14:textId="4A8AD7EF" w:rsidR="00172923" w:rsidRDefault="00172923" w:rsidP="00172923">
      <w:pPr>
        <w:spacing w:after="0" w:line="240" w:lineRule="auto"/>
        <w:ind w:left="720"/>
        <w:rPr>
          <w:rFonts w:cs="Times New Roman"/>
        </w:rPr>
      </w:pPr>
      <w:r>
        <w:rPr>
          <w:rFonts w:cs="Times New Roman"/>
        </w:rPr>
        <w:t>American Literature</w:t>
      </w:r>
      <w:r w:rsidR="009A7D23">
        <w:rPr>
          <w:rFonts w:cs="Times New Roman"/>
        </w:rPr>
        <w:t xml:space="preserve"> 1820-1865: Introduction </w:t>
      </w:r>
    </w:p>
    <w:p w14:paraId="26897CBB" w14:textId="54F0806C" w:rsidR="00172923" w:rsidRDefault="00172923" w:rsidP="00172923">
      <w:pPr>
        <w:spacing w:after="0" w:line="240" w:lineRule="auto"/>
        <w:ind w:left="720"/>
        <w:rPr>
          <w:rFonts w:cs="Times New Roman"/>
        </w:rPr>
      </w:pPr>
      <w:r>
        <w:rPr>
          <w:rFonts w:cs="Times New Roman"/>
        </w:rPr>
        <w:t>Washington</w:t>
      </w:r>
      <w:r w:rsidR="009A7D23">
        <w:rPr>
          <w:rFonts w:cs="Times New Roman"/>
        </w:rPr>
        <w:t xml:space="preserve"> Irving’s biography</w:t>
      </w:r>
    </w:p>
    <w:p w14:paraId="0382D5AC" w14:textId="77777777" w:rsidR="00172923" w:rsidRDefault="00172923" w:rsidP="00172923">
      <w:pPr>
        <w:spacing w:after="0" w:line="240" w:lineRule="auto"/>
        <w:ind w:left="720"/>
        <w:rPr>
          <w:rFonts w:cs="Times New Roman"/>
        </w:rPr>
      </w:pPr>
      <w:r>
        <w:rPr>
          <w:rFonts w:cs="Times New Roman"/>
        </w:rPr>
        <w:t>Irving’s “Rip Van Winkle”</w:t>
      </w:r>
    </w:p>
    <w:p w14:paraId="4D4BE2C1" w14:textId="4C9C9585" w:rsidR="00172923" w:rsidRDefault="00172923" w:rsidP="00172923">
      <w:pPr>
        <w:spacing w:after="0" w:line="240" w:lineRule="auto"/>
        <w:ind w:left="720"/>
        <w:rPr>
          <w:rFonts w:cs="Times New Roman"/>
        </w:rPr>
      </w:pPr>
      <w:r>
        <w:rPr>
          <w:rFonts w:cs="Times New Roman"/>
        </w:rPr>
        <w:t>Irving</w:t>
      </w:r>
      <w:r w:rsidR="00E0713B">
        <w:rPr>
          <w:rFonts w:cs="Times New Roman"/>
        </w:rPr>
        <w:t>’s “The Legend of Sleepy Hollow,” (from Project Gutenberg)</w:t>
      </w:r>
    </w:p>
    <w:p w14:paraId="7346D396" w14:textId="171B2AE1" w:rsidR="00172923" w:rsidRDefault="00172923" w:rsidP="00172923">
      <w:pPr>
        <w:spacing w:after="0" w:line="240" w:lineRule="auto"/>
        <w:ind w:left="720"/>
        <w:rPr>
          <w:rFonts w:cs="Times New Roman"/>
        </w:rPr>
      </w:pPr>
      <w:r>
        <w:rPr>
          <w:rFonts w:cs="Times New Roman"/>
        </w:rPr>
        <w:t>Jame</w:t>
      </w:r>
      <w:r w:rsidR="009A7D23">
        <w:rPr>
          <w:rFonts w:cs="Times New Roman"/>
        </w:rPr>
        <w:t>s Fenimore Cooper’s biography</w:t>
      </w:r>
    </w:p>
    <w:p w14:paraId="7F301AA6" w14:textId="490483D7" w:rsidR="00172923" w:rsidRDefault="00172923" w:rsidP="00172923">
      <w:pPr>
        <w:spacing w:after="0" w:line="240" w:lineRule="auto"/>
        <w:ind w:left="720"/>
        <w:rPr>
          <w:rFonts w:cs="Times New Roman"/>
        </w:rPr>
      </w:pPr>
      <w:r>
        <w:rPr>
          <w:rFonts w:cs="Times New Roman"/>
        </w:rPr>
        <w:t xml:space="preserve">From Cooper’s </w:t>
      </w:r>
      <w:proofErr w:type="gramStart"/>
      <w:r w:rsidRPr="007875FA">
        <w:rPr>
          <w:rFonts w:cs="Times New Roman"/>
          <w:i/>
        </w:rPr>
        <w:t>The</w:t>
      </w:r>
      <w:proofErr w:type="gramEnd"/>
      <w:r w:rsidRPr="007875FA">
        <w:rPr>
          <w:rFonts w:cs="Times New Roman"/>
          <w:i/>
        </w:rPr>
        <w:t xml:space="preserve"> Last of the Mohicans</w:t>
      </w:r>
      <w:r>
        <w:rPr>
          <w:rFonts w:cs="Times New Roman"/>
          <w:i/>
        </w:rPr>
        <w:t>,</w:t>
      </w:r>
      <w:r w:rsidR="009A7D23">
        <w:rPr>
          <w:rFonts w:cs="Times New Roman"/>
        </w:rPr>
        <w:t xml:space="preserve"> Chapter III</w:t>
      </w:r>
    </w:p>
    <w:p w14:paraId="737B4791" w14:textId="418BA8ED" w:rsidR="00172923" w:rsidRDefault="00172923" w:rsidP="00172923">
      <w:pPr>
        <w:spacing w:after="0" w:line="240" w:lineRule="auto"/>
        <w:ind w:left="720"/>
        <w:rPr>
          <w:rFonts w:cs="Times New Roman"/>
        </w:rPr>
      </w:pPr>
      <w:r>
        <w:rPr>
          <w:rFonts w:cs="Times New Roman"/>
        </w:rPr>
        <w:t xml:space="preserve">From Cooper’s </w:t>
      </w:r>
      <w:proofErr w:type="spellStart"/>
      <w:r w:rsidRPr="007875FA">
        <w:rPr>
          <w:rFonts w:cs="Times New Roman"/>
          <w:i/>
        </w:rPr>
        <w:t>Deerslayer</w:t>
      </w:r>
      <w:proofErr w:type="spellEnd"/>
      <w:r>
        <w:rPr>
          <w:rFonts w:cs="Times New Roman"/>
        </w:rPr>
        <w:t>, Chapter VII</w:t>
      </w:r>
      <w:r w:rsidR="00E0713B">
        <w:rPr>
          <w:rFonts w:cs="Times New Roman"/>
        </w:rPr>
        <w:t>,</w:t>
      </w:r>
      <w:r w:rsidR="009A7D23">
        <w:rPr>
          <w:rFonts w:cs="Times New Roman"/>
        </w:rPr>
        <w:t xml:space="preserve"> (</w:t>
      </w:r>
      <w:r w:rsidR="00E0713B">
        <w:rPr>
          <w:rFonts w:cs="Times New Roman"/>
        </w:rPr>
        <w:t>from Project Gutenberg)</w:t>
      </w:r>
    </w:p>
    <w:p w14:paraId="5B7569DB" w14:textId="77777777" w:rsidR="00172923" w:rsidRPr="004833E1" w:rsidRDefault="00172923" w:rsidP="00172923">
      <w:pPr>
        <w:spacing w:after="0" w:line="240" w:lineRule="auto"/>
        <w:ind w:left="720"/>
        <w:rPr>
          <w:rFonts w:cs="Times New Roman"/>
          <w:szCs w:val="24"/>
        </w:rPr>
      </w:pPr>
      <w:r w:rsidRPr="004833E1">
        <w:rPr>
          <w:rStyle w:val="Emphasis"/>
          <w:rFonts w:cs="Times New Roman"/>
          <w:color w:val="2D3B45"/>
          <w:szCs w:val="24"/>
          <w:shd w:val="clear" w:color="auto" w:fill="FFFFFF"/>
        </w:rPr>
        <w:t>Films on Demand</w:t>
      </w:r>
      <w:r w:rsidRPr="004833E1">
        <w:rPr>
          <w:rFonts w:cs="Times New Roman"/>
          <w:color w:val="2D3B45"/>
          <w:szCs w:val="24"/>
          <w:shd w:val="clear" w:color="auto" w:fill="FFFFFF"/>
        </w:rPr>
        <w:t> video "Romanticism: Imagining Freedom"</w:t>
      </w:r>
    </w:p>
    <w:p w14:paraId="426ACADA" w14:textId="77777777" w:rsidR="00172923" w:rsidRDefault="00172923" w:rsidP="00172923">
      <w:pPr>
        <w:spacing w:after="0" w:line="240" w:lineRule="auto"/>
        <w:ind w:left="720"/>
        <w:rPr>
          <w:rFonts w:cs="Times New Roman"/>
        </w:rPr>
      </w:pPr>
      <w:r>
        <w:rPr>
          <w:rFonts w:cs="Times New Roman"/>
        </w:rPr>
        <w:t>Quizzes (2) over readings</w:t>
      </w:r>
    </w:p>
    <w:p w14:paraId="15F4F44D" w14:textId="77777777" w:rsidR="00172923" w:rsidRDefault="00172923" w:rsidP="00172923">
      <w:pPr>
        <w:spacing w:after="0" w:line="240" w:lineRule="auto"/>
        <w:ind w:left="720"/>
        <w:rPr>
          <w:rFonts w:cs="Times New Roman"/>
        </w:rPr>
      </w:pPr>
      <w:r>
        <w:rPr>
          <w:rFonts w:cs="Times New Roman"/>
        </w:rPr>
        <w:t>Analytical writings and Discussion</w:t>
      </w:r>
    </w:p>
    <w:p w14:paraId="714CDF0C" w14:textId="77777777" w:rsidR="00172923" w:rsidRDefault="00172923" w:rsidP="00172923">
      <w:pPr>
        <w:spacing w:after="0" w:line="240" w:lineRule="auto"/>
        <w:ind w:left="720"/>
        <w:rPr>
          <w:rFonts w:cs="Times New Roman"/>
        </w:rPr>
      </w:pPr>
      <w:r>
        <w:rPr>
          <w:rFonts w:cs="Times New Roman"/>
        </w:rPr>
        <w:t>Literature Group Project</w:t>
      </w:r>
    </w:p>
    <w:p w14:paraId="2D15CE97" w14:textId="77777777" w:rsidR="00172923" w:rsidRDefault="00172923" w:rsidP="00172923">
      <w:pPr>
        <w:spacing w:after="0" w:line="240" w:lineRule="auto"/>
        <w:ind w:left="720"/>
        <w:rPr>
          <w:rFonts w:cs="Times New Roman"/>
        </w:rPr>
      </w:pPr>
    </w:p>
    <w:p w14:paraId="38A33AD1" w14:textId="77777777" w:rsidR="00172923" w:rsidRPr="00172923" w:rsidRDefault="00172923" w:rsidP="00172923">
      <w:pPr>
        <w:spacing w:after="0" w:line="240" w:lineRule="auto"/>
        <w:ind w:left="720"/>
        <w:rPr>
          <w:rFonts w:cs="Times New Roman"/>
          <w:b/>
        </w:rPr>
      </w:pPr>
      <w:r w:rsidRPr="00172923">
        <w:rPr>
          <w:rFonts w:cs="Times New Roman"/>
          <w:b/>
        </w:rPr>
        <w:t>Weeks 11 and 12 - LO#s 1, 2, 3, 4, 5, 6, 7</w:t>
      </w:r>
    </w:p>
    <w:p w14:paraId="69143419" w14:textId="77777777" w:rsidR="00172923" w:rsidRDefault="00172923" w:rsidP="00172923">
      <w:pPr>
        <w:spacing w:after="0" w:line="240" w:lineRule="auto"/>
        <w:ind w:left="720"/>
        <w:rPr>
          <w:rFonts w:cs="Times New Roman"/>
        </w:rPr>
      </w:pPr>
      <w:r>
        <w:rPr>
          <w:rFonts w:cs="Times New Roman"/>
        </w:rPr>
        <w:t>Gothic Romanticism</w:t>
      </w:r>
    </w:p>
    <w:p w14:paraId="471F8A8F" w14:textId="2EC9D399" w:rsidR="00172923" w:rsidRPr="00C4503A" w:rsidRDefault="00172923"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 xml:space="preserve">Edgar Allan </w:t>
      </w:r>
      <w:r w:rsidR="00E0713B">
        <w:rPr>
          <w:rFonts w:eastAsia="Times New Roman" w:cs="Times New Roman"/>
          <w:color w:val="2D3B45"/>
          <w:szCs w:val="24"/>
        </w:rPr>
        <w:t>Poe’s bio</w:t>
      </w:r>
    </w:p>
    <w:p w14:paraId="201363DF" w14:textId="6AC09E71" w:rsidR="00172923" w:rsidRPr="00C4503A" w:rsidRDefault="00E0713B"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 xml:space="preserve">Poe’s “The Raven” </w:t>
      </w:r>
    </w:p>
    <w:p w14:paraId="22EB2646" w14:textId="44FE6ED9" w:rsidR="00172923" w:rsidRPr="00C4503A" w:rsidRDefault="00172923" w:rsidP="00172923">
      <w:pPr>
        <w:shd w:val="clear" w:color="auto" w:fill="FFFFFF"/>
        <w:spacing w:after="0" w:line="240" w:lineRule="auto"/>
        <w:ind w:left="734"/>
        <w:rPr>
          <w:rFonts w:eastAsia="Times New Roman" w:cs="Times New Roman"/>
          <w:color w:val="2D3B45"/>
          <w:szCs w:val="24"/>
        </w:rPr>
      </w:pPr>
      <w:r w:rsidRPr="00C4503A">
        <w:rPr>
          <w:rFonts w:eastAsia="Times New Roman" w:cs="Times New Roman"/>
          <w:color w:val="2D3B45"/>
          <w:szCs w:val="24"/>
        </w:rPr>
        <w:t>Poe’s “</w:t>
      </w:r>
      <w:r w:rsidR="00E0713B">
        <w:rPr>
          <w:rFonts w:eastAsia="Times New Roman" w:cs="Times New Roman"/>
          <w:color w:val="2D3B45"/>
          <w:szCs w:val="24"/>
        </w:rPr>
        <w:t xml:space="preserve">The Tell-Tale Heart” </w:t>
      </w:r>
    </w:p>
    <w:p w14:paraId="3228111D" w14:textId="305A9625" w:rsidR="00172923" w:rsidRPr="00C4503A" w:rsidRDefault="00172923" w:rsidP="00172923">
      <w:pPr>
        <w:shd w:val="clear" w:color="auto" w:fill="FFFFFF"/>
        <w:spacing w:after="0" w:line="240" w:lineRule="auto"/>
        <w:ind w:left="734"/>
        <w:rPr>
          <w:rFonts w:eastAsia="Times New Roman" w:cs="Times New Roman"/>
          <w:color w:val="2D3B45"/>
          <w:szCs w:val="24"/>
        </w:rPr>
      </w:pPr>
      <w:r w:rsidRPr="00C4503A">
        <w:rPr>
          <w:rFonts w:eastAsia="Times New Roman" w:cs="Times New Roman"/>
          <w:color w:val="2D3B45"/>
          <w:szCs w:val="24"/>
        </w:rPr>
        <w:t>Poe’s “The Fall of</w:t>
      </w:r>
      <w:r w:rsidR="00E0713B">
        <w:rPr>
          <w:rFonts w:eastAsia="Times New Roman" w:cs="Times New Roman"/>
          <w:color w:val="2D3B45"/>
          <w:szCs w:val="24"/>
        </w:rPr>
        <w:t xml:space="preserve"> the House of Usher”</w:t>
      </w:r>
    </w:p>
    <w:p w14:paraId="46255C87" w14:textId="7AC59EA5" w:rsidR="00172923" w:rsidRPr="00C4503A" w:rsidRDefault="00172923"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 xml:space="preserve">Nathaniel </w:t>
      </w:r>
      <w:r w:rsidR="00E0713B">
        <w:rPr>
          <w:rFonts w:eastAsia="Times New Roman" w:cs="Times New Roman"/>
          <w:color w:val="2D3B45"/>
          <w:szCs w:val="24"/>
        </w:rPr>
        <w:t xml:space="preserve">Hawthorne’s bio </w:t>
      </w:r>
    </w:p>
    <w:p w14:paraId="225B7C77" w14:textId="58C8BE01" w:rsidR="00172923" w:rsidRPr="00C4503A" w:rsidRDefault="00172923" w:rsidP="00172923">
      <w:pPr>
        <w:shd w:val="clear" w:color="auto" w:fill="FFFFFF"/>
        <w:spacing w:after="0" w:line="240" w:lineRule="auto"/>
        <w:ind w:left="734"/>
        <w:rPr>
          <w:rFonts w:eastAsia="Times New Roman" w:cs="Times New Roman"/>
          <w:color w:val="2D3B45"/>
          <w:szCs w:val="24"/>
        </w:rPr>
      </w:pPr>
      <w:r w:rsidRPr="00C4503A">
        <w:rPr>
          <w:rFonts w:eastAsia="Times New Roman" w:cs="Times New Roman"/>
          <w:color w:val="2D3B45"/>
          <w:szCs w:val="24"/>
        </w:rPr>
        <w:t>Hawthorne’s “</w:t>
      </w:r>
      <w:r w:rsidR="00E0713B">
        <w:rPr>
          <w:rFonts w:eastAsia="Times New Roman" w:cs="Times New Roman"/>
          <w:color w:val="2D3B45"/>
          <w:szCs w:val="24"/>
        </w:rPr>
        <w:t xml:space="preserve">Young Goodman Brown” </w:t>
      </w:r>
    </w:p>
    <w:p w14:paraId="2AC29768" w14:textId="005EDCB8" w:rsidR="00172923" w:rsidRDefault="00172923" w:rsidP="00172923">
      <w:pPr>
        <w:shd w:val="clear" w:color="auto" w:fill="FFFFFF"/>
        <w:spacing w:after="0" w:line="240" w:lineRule="auto"/>
        <w:ind w:left="734"/>
        <w:rPr>
          <w:rFonts w:eastAsia="Times New Roman" w:cs="Times New Roman"/>
          <w:color w:val="2D3B45"/>
          <w:szCs w:val="24"/>
        </w:rPr>
      </w:pPr>
      <w:r w:rsidRPr="00C4503A">
        <w:rPr>
          <w:rFonts w:eastAsia="Times New Roman" w:cs="Times New Roman"/>
          <w:color w:val="2D3B45"/>
          <w:szCs w:val="24"/>
        </w:rPr>
        <w:t>Hawthorne’s “The Mi</w:t>
      </w:r>
      <w:r w:rsidR="00E0713B">
        <w:rPr>
          <w:rFonts w:eastAsia="Times New Roman" w:cs="Times New Roman"/>
          <w:color w:val="2D3B45"/>
          <w:szCs w:val="24"/>
        </w:rPr>
        <w:t xml:space="preserve">nister’s Black Veil” </w:t>
      </w:r>
    </w:p>
    <w:p w14:paraId="063730C6" w14:textId="2BA274F2" w:rsidR="00172923" w:rsidRDefault="00172923"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Her</w:t>
      </w:r>
      <w:r w:rsidR="00E0713B">
        <w:rPr>
          <w:rFonts w:eastAsia="Times New Roman" w:cs="Times New Roman"/>
          <w:color w:val="2D3B45"/>
          <w:szCs w:val="24"/>
        </w:rPr>
        <w:t xml:space="preserve">man Melville’s bio </w:t>
      </w:r>
    </w:p>
    <w:p w14:paraId="0E56D40E" w14:textId="25DB4A64" w:rsidR="00172923" w:rsidRPr="00C4503A" w:rsidRDefault="00172923"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Melville’s “Bartleb</w:t>
      </w:r>
      <w:r w:rsidR="00E0713B">
        <w:rPr>
          <w:rFonts w:eastAsia="Times New Roman" w:cs="Times New Roman"/>
          <w:color w:val="2D3B45"/>
          <w:szCs w:val="24"/>
        </w:rPr>
        <w:t>y, the Scrivener”</w:t>
      </w:r>
    </w:p>
    <w:p w14:paraId="3411D270" w14:textId="77777777" w:rsidR="00172923" w:rsidRDefault="00172923" w:rsidP="00172923">
      <w:pPr>
        <w:spacing w:after="0" w:line="240" w:lineRule="auto"/>
        <w:ind w:left="720"/>
        <w:rPr>
          <w:rFonts w:cs="Times New Roman"/>
        </w:rPr>
      </w:pPr>
      <w:r w:rsidRPr="00C4503A">
        <w:rPr>
          <w:rFonts w:cs="Times New Roman"/>
          <w:i/>
        </w:rPr>
        <w:lastRenderedPageBreak/>
        <w:t>American Passages</w:t>
      </w:r>
      <w:r>
        <w:rPr>
          <w:rFonts w:cs="Times New Roman"/>
        </w:rPr>
        <w:t xml:space="preserve"> “Gothic Undercurrents” Video</w:t>
      </w:r>
    </w:p>
    <w:p w14:paraId="2AC2D2C1" w14:textId="77777777" w:rsidR="00172923" w:rsidRDefault="00172923" w:rsidP="00172923">
      <w:pPr>
        <w:spacing w:after="0" w:line="240" w:lineRule="auto"/>
        <w:ind w:left="720"/>
        <w:rPr>
          <w:rFonts w:cs="Times New Roman"/>
        </w:rPr>
      </w:pPr>
      <w:r>
        <w:rPr>
          <w:rFonts w:cs="Times New Roman"/>
        </w:rPr>
        <w:t>Quizzes (2) over readings</w:t>
      </w:r>
    </w:p>
    <w:p w14:paraId="0F1BF535" w14:textId="77777777" w:rsidR="00172923" w:rsidRDefault="00172923" w:rsidP="00172923">
      <w:pPr>
        <w:spacing w:after="0" w:line="240" w:lineRule="auto"/>
        <w:ind w:left="720"/>
        <w:rPr>
          <w:rFonts w:cs="Times New Roman"/>
        </w:rPr>
      </w:pPr>
      <w:r>
        <w:rPr>
          <w:rFonts w:cs="Times New Roman"/>
        </w:rPr>
        <w:t>Analytical writings and Discussion</w:t>
      </w:r>
    </w:p>
    <w:p w14:paraId="3E9AA37B" w14:textId="77777777" w:rsidR="00172923" w:rsidRDefault="00172923" w:rsidP="00172923">
      <w:pPr>
        <w:spacing w:after="0" w:line="240" w:lineRule="auto"/>
        <w:ind w:left="720"/>
        <w:rPr>
          <w:rFonts w:cs="Times New Roman"/>
        </w:rPr>
      </w:pPr>
    </w:p>
    <w:p w14:paraId="4D7E8C7C" w14:textId="77777777" w:rsidR="00172923" w:rsidRPr="00172923" w:rsidRDefault="00172923" w:rsidP="00172923">
      <w:pPr>
        <w:spacing w:after="0" w:line="240" w:lineRule="auto"/>
        <w:ind w:left="720"/>
        <w:rPr>
          <w:rFonts w:cs="Times New Roman"/>
          <w:b/>
        </w:rPr>
      </w:pPr>
      <w:r w:rsidRPr="00172923">
        <w:rPr>
          <w:rFonts w:cs="Times New Roman"/>
          <w:b/>
        </w:rPr>
        <w:t>Week 13 - LO#s 1, 2, 3, 4, 5, 6, 7</w:t>
      </w:r>
    </w:p>
    <w:p w14:paraId="0AE052FB" w14:textId="77777777" w:rsidR="00172923" w:rsidRDefault="00172923" w:rsidP="00172923">
      <w:pPr>
        <w:spacing w:after="0" w:line="240" w:lineRule="auto"/>
        <w:ind w:left="720"/>
        <w:rPr>
          <w:rFonts w:cs="Times New Roman"/>
        </w:rPr>
      </w:pPr>
      <w:r>
        <w:rPr>
          <w:rFonts w:cs="Times New Roman"/>
        </w:rPr>
        <w:t>Transcendentalism</w:t>
      </w:r>
    </w:p>
    <w:p w14:paraId="5ADC2A2B" w14:textId="77777777" w:rsidR="00172923" w:rsidRDefault="00172923" w:rsidP="00172923">
      <w:pPr>
        <w:spacing w:after="0" w:line="240" w:lineRule="auto"/>
        <w:ind w:left="720"/>
        <w:rPr>
          <w:rFonts w:cs="Times New Roman"/>
          <w:i/>
        </w:rPr>
      </w:pPr>
      <w:r>
        <w:rPr>
          <w:rFonts w:cs="Times New Roman"/>
        </w:rPr>
        <w:t xml:space="preserve">Films on Demand video </w:t>
      </w:r>
      <w:r w:rsidRPr="005E75C4">
        <w:rPr>
          <w:rFonts w:cs="Times New Roman"/>
          <w:i/>
        </w:rPr>
        <w:t>The American Transcendentalists: Concord, MS</w:t>
      </w:r>
    </w:p>
    <w:p w14:paraId="4B4A9C4C" w14:textId="5697E6F4" w:rsidR="00172923" w:rsidRDefault="00172923" w:rsidP="00172923">
      <w:pPr>
        <w:spacing w:after="0" w:line="240" w:lineRule="auto"/>
        <w:ind w:left="720"/>
        <w:rPr>
          <w:rFonts w:cs="Times New Roman"/>
        </w:rPr>
      </w:pPr>
      <w:r>
        <w:rPr>
          <w:rFonts w:cs="Times New Roman"/>
        </w:rPr>
        <w:t>Ra</w:t>
      </w:r>
      <w:r w:rsidR="00E0713B">
        <w:rPr>
          <w:rFonts w:cs="Times New Roman"/>
        </w:rPr>
        <w:t>lph Waldo Emerson bio</w:t>
      </w:r>
    </w:p>
    <w:p w14:paraId="085ADFF0" w14:textId="31B4999E" w:rsidR="00172923" w:rsidRDefault="00172923" w:rsidP="00172923">
      <w:pPr>
        <w:spacing w:after="0" w:line="240" w:lineRule="auto"/>
        <w:ind w:left="720"/>
        <w:rPr>
          <w:rFonts w:cs="Times New Roman"/>
        </w:rPr>
      </w:pPr>
      <w:r>
        <w:rPr>
          <w:rFonts w:cs="Times New Roman"/>
        </w:rPr>
        <w:t>Emerso</w:t>
      </w:r>
      <w:r w:rsidR="00E0713B">
        <w:rPr>
          <w:rFonts w:cs="Times New Roman"/>
        </w:rPr>
        <w:t>n’s “Self-Reliance”</w:t>
      </w:r>
    </w:p>
    <w:p w14:paraId="214DA2E0" w14:textId="5261D3BF" w:rsidR="00172923" w:rsidRDefault="00E0713B" w:rsidP="00172923">
      <w:pPr>
        <w:spacing w:after="0" w:line="240" w:lineRule="auto"/>
        <w:ind w:left="720"/>
        <w:rPr>
          <w:rFonts w:cs="Times New Roman"/>
        </w:rPr>
      </w:pPr>
      <w:r>
        <w:rPr>
          <w:rFonts w:cs="Times New Roman"/>
        </w:rPr>
        <w:t>Margaret Fuller’s bio</w:t>
      </w:r>
    </w:p>
    <w:p w14:paraId="3A6E370E" w14:textId="1B440E13" w:rsidR="00172923" w:rsidRDefault="00E0713B" w:rsidP="00172923">
      <w:pPr>
        <w:spacing w:after="0" w:line="240" w:lineRule="auto"/>
        <w:ind w:left="720"/>
        <w:rPr>
          <w:rFonts w:cs="Times New Roman"/>
        </w:rPr>
      </w:pPr>
      <w:r>
        <w:rPr>
          <w:rFonts w:cs="Times New Roman"/>
        </w:rPr>
        <w:t xml:space="preserve">From </w:t>
      </w:r>
      <w:r w:rsidR="00172923">
        <w:rPr>
          <w:rFonts w:cs="Times New Roman"/>
        </w:rPr>
        <w:t xml:space="preserve">Fuller’s “The Great Lawsuit: Man versus Men. Woman versus Women” </w:t>
      </w:r>
    </w:p>
    <w:p w14:paraId="3142D919" w14:textId="677D0091" w:rsidR="00172923" w:rsidRDefault="00172923" w:rsidP="00172923">
      <w:pPr>
        <w:spacing w:after="0" w:line="240" w:lineRule="auto"/>
        <w:ind w:left="720"/>
        <w:rPr>
          <w:rFonts w:cs="Times New Roman"/>
        </w:rPr>
      </w:pPr>
      <w:r>
        <w:rPr>
          <w:rFonts w:cs="Times New Roman"/>
        </w:rPr>
        <w:t>Henry</w:t>
      </w:r>
      <w:r w:rsidR="00E0713B">
        <w:rPr>
          <w:rFonts w:cs="Times New Roman"/>
        </w:rPr>
        <w:t xml:space="preserve"> David Thoreau’s bio </w:t>
      </w:r>
    </w:p>
    <w:p w14:paraId="418BB914" w14:textId="4CD3D2DD" w:rsidR="00E0713B" w:rsidRDefault="00E0713B" w:rsidP="00172923">
      <w:pPr>
        <w:spacing w:after="0" w:line="240" w:lineRule="auto"/>
        <w:ind w:left="720"/>
        <w:rPr>
          <w:rFonts w:cs="Times New Roman"/>
        </w:rPr>
      </w:pPr>
      <w:r>
        <w:rPr>
          <w:rFonts w:cs="Times New Roman"/>
        </w:rPr>
        <w:t>“Resistance to Civil Government”</w:t>
      </w:r>
    </w:p>
    <w:p w14:paraId="6C8F52B8" w14:textId="4A35183C" w:rsidR="00172923" w:rsidRDefault="00172923" w:rsidP="00172923">
      <w:pPr>
        <w:spacing w:after="0" w:line="240" w:lineRule="auto"/>
        <w:ind w:left="720"/>
        <w:rPr>
          <w:rFonts w:cs="Times New Roman"/>
        </w:rPr>
      </w:pPr>
      <w:r>
        <w:rPr>
          <w:rFonts w:cs="Times New Roman"/>
        </w:rPr>
        <w:t xml:space="preserve">From Thoreau’s </w:t>
      </w:r>
      <w:r w:rsidRPr="0065326E">
        <w:rPr>
          <w:rFonts w:cs="Times New Roman"/>
          <w:i/>
        </w:rPr>
        <w:t>Walden</w:t>
      </w:r>
      <w:r>
        <w:rPr>
          <w:rFonts w:cs="Times New Roman"/>
        </w:rPr>
        <w:t>, “2. Where I Lived, an</w:t>
      </w:r>
      <w:r w:rsidR="00E0713B">
        <w:rPr>
          <w:rFonts w:cs="Times New Roman"/>
        </w:rPr>
        <w:t>d What I Lived For”</w:t>
      </w:r>
    </w:p>
    <w:p w14:paraId="5165575A" w14:textId="77777777" w:rsidR="00172923" w:rsidRDefault="00172923" w:rsidP="00172923">
      <w:pPr>
        <w:spacing w:after="0" w:line="240" w:lineRule="auto"/>
        <w:ind w:left="720"/>
        <w:rPr>
          <w:rFonts w:cs="Times New Roman"/>
        </w:rPr>
      </w:pPr>
      <w:r>
        <w:rPr>
          <w:rFonts w:cs="Times New Roman"/>
        </w:rPr>
        <w:t>Quizzes over readings</w:t>
      </w:r>
    </w:p>
    <w:p w14:paraId="37D4F0F0" w14:textId="77777777" w:rsidR="00172923" w:rsidRDefault="00172923" w:rsidP="00172923">
      <w:pPr>
        <w:spacing w:after="0" w:line="240" w:lineRule="auto"/>
        <w:ind w:left="720"/>
        <w:rPr>
          <w:rFonts w:cs="Times New Roman"/>
        </w:rPr>
      </w:pPr>
      <w:r>
        <w:rPr>
          <w:rFonts w:cs="Times New Roman"/>
        </w:rPr>
        <w:t>Analytical writings and Discussion</w:t>
      </w:r>
    </w:p>
    <w:p w14:paraId="7F2BE779" w14:textId="77777777" w:rsidR="00172923" w:rsidRDefault="00172923" w:rsidP="00172923">
      <w:pPr>
        <w:spacing w:after="0" w:line="240" w:lineRule="auto"/>
        <w:ind w:left="720"/>
        <w:rPr>
          <w:rFonts w:cs="Times New Roman"/>
        </w:rPr>
      </w:pPr>
    </w:p>
    <w:p w14:paraId="525C0750" w14:textId="77777777" w:rsidR="00172923" w:rsidRPr="00172923" w:rsidRDefault="00172923" w:rsidP="00172923">
      <w:pPr>
        <w:spacing w:after="0" w:line="240" w:lineRule="auto"/>
        <w:ind w:left="720"/>
        <w:rPr>
          <w:rFonts w:cs="Times New Roman"/>
          <w:b/>
        </w:rPr>
      </w:pPr>
      <w:r w:rsidRPr="00172923">
        <w:rPr>
          <w:rFonts w:cs="Times New Roman"/>
          <w:b/>
        </w:rPr>
        <w:t>Weeks 14-16 - LO#s 1, 2, 3, 4, 5, 6, 7</w:t>
      </w:r>
    </w:p>
    <w:p w14:paraId="2F9179BB" w14:textId="64B68FD2" w:rsidR="00172923" w:rsidRPr="00DE537A" w:rsidRDefault="00172923" w:rsidP="00172923">
      <w:pPr>
        <w:shd w:val="clear" w:color="auto" w:fill="FFFFFF"/>
        <w:spacing w:after="0" w:line="240" w:lineRule="auto"/>
        <w:ind w:left="734"/>
        <w:rPr>
          <w:rFonts w:eastAsia="Times New Roman" w:cs="Times New Roman"/>
          <w:color w:val="2D3B45"/>
          <w:szCs w:val="24"/>
        </w:rPr>
      </w:pPr>
      <w:r w:rsidRPr="00DE537A">
        <w:rPr>
          <w:rFonts w:eastAsia="Times New Roman" w:cs="Times New Roman"/>
          <w:color w:val="2D3B45"/>
          <w:szCs w:val="24"/>
        </w:rPr>
        <w:t>A</w:t>
      </w:r>
      <w:r w:rsidR="00034597">
        <w:rPr>
          <w:rFonts w:eastAsia="Times New Roman" w:cs="Times New Roman"/>
          <w:color w:val="2D3B45"/>
          <w:szCs w:val="24"/>
        </w:rPr>
        <w:t>braham Lincoln's bio</w:t>
      </w:r>
    </w:p>
    <w:p w14:paraId="7AF7C376" w14:textId="5798F9EA" w:rsidR="00172923" w:rsidRPr="00DE537A" w:rsidRDefault="00172923" w:rsidP="00172923">
      <w:pPr>
        <w:shd w:val="clear" w:color="auto" w:fill="FFFFFF"/>
        <w:spacing w:after="0" w:line="240" w:lineRule="auto"/>
        <w:ind w:left="734"/>
        <w:rPr>
          <w:rFonts w:eastAsia="Times New Roman" w:cs="Times New Roman"/>
          <w:color w:val="2D3B45"/>
          <w:szCs w:val="24"/>
        </w:rPr>
      </w:pPr>
      <w:r w:rsidRPr="00DE537A">
        <w:rPr>
          <w:rFonts w:eastAsia="Times New Roman" w:cs="Times New Roman"/>
          <w:color w:val="2D3B45"/>
          <w:szCs w:val="24"/>
        </w:rPr>
        <w:t>Lincoln's "Address Delivered at the Dedication of the Cemetery at Getty</w:t>
      </w:r>
      <w:r w:rsidR="00034597">
        <w:rPr>
          <w:rFonts w:eastAsia="Times New Roman" w:cs="Times New Roman"/>
          <w:color w:val="2D3B45"/>
          <w:szCs w:val="24"/>
        </w:rPr>
        <w:t xml:space="preserve">sburg, November 19, 1863" </w:t>
      </w:r>
    </w:p>
    <w:p w14:paraId="0E127F7B" w14:textId="77FD95B8" w:rsidR="00172923" w:rsidRPr="00DE537A" w:rsidRDefault="00172923" w:rsidP="00172923">
      <w:pPr>
        <w:shd w:val="clear" w:color="auto" w:fill="FFFFFF"/>
        <w:spacing w:after="0" w:line="240" w:lineRule="auto"/>
        <w:ind w:left="734"/>
        <w:rPr>
          <w:rFonts w:eastAsia="Times New Roman" w:cs="Times New Roman"/>
          <w:color w:val="2D3B45"/>
          <w:szCs w:val="24"/>
        </w:rPr>
      </w:pPr>
      <w:r w:rsidRPr="00DE537A">
        <w:rPr>
          <w:rFonts w:eastAsia="Times New Roman" w:cs="Times New Roman"/>
          <w:color w:val="2D3B45"/>
          <w:szCs w:val="24"/>
        </w:rPr>
        <w:t>Slavery, Race, and the Making of</w:t>
      </w:r>
      <w:r w:rsidR="00034597">
        <w:rPr>
          <w:rFonts w:eastAsia="Times New Roman" w:cs="Times New Roman"/>
          <w:color w:val="2D3B45"/>
          <w:szCs w:val="24"/>
        </w:rPr>
        <w:t xml:space="preserve"> American Literature </w:t>
      </w:r>
    </w:p>
    <w:p w14:paraId="76B13DAA" w14:textId="30BEA9DF" w:rsidR="00172923" w:rsidRPr="00DE537A" w:rsidRDefault="00172923" w:rsidP="00172923">
      <w:pPr>
        <w:shd w:val="clear" w:color="auto" w:fill="FFFFFF"/>
        <w:spacing w:after="0" w:line="240" w:lineRule="auto"/>
        <w:ind w:left="734"/>
        <w:rPr>
          <w:rFonts w:eastAsia="Times New Roman" w:cs="Times New Roman"/>
          <w:color w:val="2D3B45"/>
          <w:szCs w:val="24"/>
        </w:rPr>
      </w:pPr>
      <w:r w:rsidRPr="00DE537A">
        <w:rPr>
          <w:rFonts w:eastAsia="Times New Roman" w:cs="Times New Roman"/>
          <w:color w:val="2D3B45"/>
          <w:szCs w:val="24"/>
        </w:rPr>
        <w:t>David Walker's bio and from Walker's </w:t>
      </w:r>
      <w:r w:rsidRPr="00DE537A">
        <w:rPr>
          <w:rFonts w:eastAsia="Times New Roman" w:cs="Times New Roman"/>
          <w:i/>
          <w:iCs/>
          <w:color w:val="2D3B45"/>
          <w:szCs w:val="24"/>
        </w:rPr>
        <w:t>Appeal in Four Articles</w:t>
      </w:r>
      <w:r w:rsidR="00034597">
        <w:rPr>
          <w:rFonts w:eastAsia="Times New Roman" w:cs="Times New Roman"/>
          <w:color w:val="2D3B45"/>
          <w:szCs w:val="24"/>
        </w:rPr>
        <w:t> </w:t>
      </w:r>
    </w:p>
    <w:p w14:paraId="08979481" w14:textId="736C6EB7" w:rsidR="00172923" w:rsidRPr="00DE537A" w:rsidRDefault="00172923" w:rsidP="00172923">
      <w:pPr>
        <w:shd w:val="clear" w:color="auto" w:fill="FFFFFF"/>
        <w:spacing w:after="0" w:line="240" w:lineRule="auto"/>
        <w:ind w:left="734"/>
        <w:rPr>
          <w:rFonts w:eastAsia="Times New Roman" w:cs="Times New Roman"/>
          <w:color w:val="2D3B45"/>
          <w:szCs w:val="24"/>
        </w:rPr>
      </w:pPr>
      <w:r w:rsidRPr="00DE537A">
        <w:rPr>
          <w:rFonts w:eastAsia="Times New Roman" w:cs="Times New Roman"/>
          <w:color w:val="2D3B45"/>
          <w:szCs w:val="24"/>
        </w:rPr>
        <w:t>William Lord Garrison's bio</w:t>
      </w:r>
      <w:r w:rsidR="00034597">
        <w:rPr>
          <w:rFonts w:eastAsia="Times New Roman" w:cs="Times New Roman"/>
          <w:color w:val="2D3B45"/>
          <w:szCs w:val="24"/>
        </w:rPr>
        <w:t xml:space="preserve"> and "To the Public" </w:t>
      </w:r>
    </w:p>
    <w:p w14:paraId="3A28C226" w14:textId="30E9D099" w:rsidR="00172923" w:rsidRPr="00DE537A" w:rsidRDefault="00172923" w:rsidP="00172923">
      <w:pPr>
        <w:shd w:val="clear" w:color="auto" w:fill="FFFFFF"/>
        <w:spacing w:after="0" w:line="240" w:lineRule="auto"/>
        <w:ind w:left="734"/>
        <w:rPr>
          <w:rFonts w:eastAsia="Times New Roman" w:cs="Times New Roman"/>
          <w:color w:val="2D3B45"/>
          <w:szCs w:val="24"/>
        </w:rPr>
      </w:pPr>
      <w:r w:rsidRPr="00DE537A">
        <w:rPr>
          <w:rFonts w:eastAsia="Times New Roman" w:cs="Times New Roman"/>
          <w:color w:val="2D3B45"/>
          <w:szCs w:val="24"/>
        </w:rPr>
        <w:t>Angelina E. Grimke's bio and from </w:t>
      </w:r>
      <w:r w:rsidRPr="00DE537A">
        <w:rPr>
          <w:rFonts w:eastAsia="Times New Roman" w:cs="Times New Roman"/>
          <w:i/>
          <w:iCs/>
          <w:color w:val="2D3B45"/>
          <w:szCs w:val="24"/>
        </w:rPr>
        <w:t>Appeal to the Christian Women</w:t>
      </w:r>
      <w:r w:rsidR="00034597">
        <w:rPr>
          <w:rFonts w:eastAsia="Times New Roman" w:cs="Times New Roman"/>
          <w:color w:val="2D3B45"/>
          <w:szCs w:val="24"/>
        </w:rPr>
        <w:t xml:space="preserve"> of the South </w:t>
      </w:r>
    </w:p>
    <w:p w14:paraId="48AD08DE" w14:textId="776CD93F" w:rsidR="00172923" w:rsidRPr="00DE537A" w:rsidRDefault="00172923" w:rsidP="00172923">
      <w:pPr>
        <w:shd w:val="clear" w:color="auto" w:fill="FFFFFF"/>
        <w:spacing w:after="0" w:line="240" w:lineRule="auto"/>
        <w:ind w:left="734"/>
        <w:rPr>
          <w:rFonts w:eastAsia="Times New Roman" w:cs="Times New Roman"/>
          <w:color w:val="2D3B45"/>
          <w:szCs w:val="24"/>
        </w:rPr>
      </w:pPr>
      <w:r w:rsidRPr="00DE537A">
        <w:rPr>
          <w:rFonts w:eastAsia="Times New Roman" w:cs="Times New Roman"/>
          <w:color w:val="2D3B45"/>
          <w:szCs w:val="24"/>
        </w:rPr>
        <w:t xml:space="preserve">Sojourner Truth's bio and Speech to the Women's Rights Convention </w:t>
      </w:r>
      <w:r w:rsidR="00034597">
        <w:rPr>
          <w:rFonts w:eastAsia="Times New Roman" w:cs="Times New Roman"/>
          <w:color w:val="2D3B45"/>
          <w:szCs w:val="24"/>
        </w:rPr>
        <w:t xml:space="preserve">in Akron, Ohio, 1851 </w:t>
      </w:r>
    </w:p>
    <w:p w14:paraId="3139F70E" w14:textId="030A9B8F" w:rsidR="00172923" w:rsidRPr="00DE537A" w:rsidRDefault="00172923" w:rsidP="00172923">
      <w:pPr>
        <w:shd w:val="clear" w:color="auto" w:fill="FFFFFF"/>
        <w:spacing w:after="0" w:line="240" w:lineRule="auto"/>
        <w:ind w:left="734"/>
        <w:rPr>
          <w:rFonts w:eastAsia="Times New Roman" w:cs="Times New Roman"/>
          <w:color w:val="2D3B45"/>
          <w:szCs w:val="24"/>
        </w:rPr>
      </w:pPr>
      <w:r w:rsidRPr="00DE537A">
        <w:rPr>
          <w:rFonts w:eastAsia="Times New Roman" w:cs="Times New Roman"/>
          <w:color w:val="2D3B45"/>
          <w:szCs w:val="24"/>
        </w:rPr>
        <w:t>Martin R. Delany's bio and from </w:t>
      </w:r>
      <w:r w:rsidRPr="00DE537A">
        <w:rPr>
          <w:rFonts w:eastAsia="Times New Roman" w:cs="Times New Roman"/>
          <w:i/>
          <w:iCs/>
          <w:color w:val="2D3B45"/>
          <w:szCs w:val="24"/>
        </w:rPr>
        <w:t>Political Destiny of the Colored Race on the American Continent</w:t>
      </w:r>
      <w:r w:rsidR="00034597">
        <w:rPr>
          <w:rFonts w:eastAsia="Times New Roman" w:cs="Times New Roman"/>
          <w:color w:val="2D3B45"/>
          <w:szCs w:val="24"/>
        </w:rPr>
        <w:t> </w:t>
      </w:r>
    </w:p>
    <w:p w14:paraId="17C795BA" w14:textId="6E41A9BC" w:rsidR="00172923" w:rsidRPr="00DE537A" w:rsidRDefault="00034597"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 xml:space="preserve">Harriet Jacobs's bio </w:t>
      </w:r>
    </w:p>
    <w:p w14:paraId="5EC7B88A" w14:textId="7FC85216" w:rsidR="00172923" w:rsidRPr="00DE537A" w:rsidRDefault="00172923" w:rsidP="00172923">
      <w:pPr>
        <w:shd w:val="clear" w:color="auto" w:fill="FFFFFF"/>
        <w:spacing w:after="0" w:line="240" w:lineRule="auto"/>
        <w:ind w:left="734"/>
        <w:rPr>
          <w:rFonts w:eastAsia="Times New Roman" w:cs="Times New Roman"/>
          <w:color w:val="2D3B45"/>
          <w:szCs w:val="24"/>
        </w:rPr>
      </w:pPr>
      <w:r w:rsidRPr="00DE537A">
        <w:rPr>
          <w:rFonts w:eastAsia="Times New Roman" w:cs="Times New Roman"/>
          <w:color w:val="2D3B45"/>
          <w:szCs w:val="24"/>
        </w:rPr>
        <w:t xml:space="preserve">From Jacobs's </w:t>
      </w:r>
      <w:r w:rsidRPr="00034597">
        <w:rPr>
          <w:rFonts w:eastAsia="Times New Roman" w:cs="Times New Roman"/>
          <w:i/>
          <w:color w:val="2D3B45"/>
          <w:szCs w:val="24"/>
        </w:rPr>
        <w:t>Incidents in the Life of a Slave Girl</w:t>
      </w:r>
      <w:r w:rsidR="00034597">
        <w:rPr>
          <w:rFonts w:eastAsia="Times New Roman" w:cs="Times New Roman"/>
          <w:color w:val="2D3B45"/>
          <w:szCs w:val="24"/>
        </w:rPr>
        <w:t xml:space="preserve"> </w:t>
      </w:r>
    </w:p>
    <w:p w14:paraId="2EFF7A46" w14:textId="06E0060B" w:rsidR="00172923" w:rsidRPr="00DE537A" w:rsidRDefault="00034597"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Whitman’s bio</w:t>
      </w:r>
    </w:p>
    <w:p w14:paraId="1A0297BD" w14:textId="0E99A877" w:rsidR="00172923" w:rsidRPr="00DE537A" w:rsidRDefault="00034597"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 xml:space="preserve">Selections from </w:t>
      </w:r>
      <w:r w:rsidR="00172923" w:rsidRPr="00DE537A">
        <w:rPr>
          <w:rFonts w:eastAsia="Times New Roman" w:cs="Times New Roman"/>
          <w:color w:val="2D3B45"/>
          <w:szCs w:val="24"/>
        </w:rPr>
        <w:t xml:space="preserve">Whitman’s </w:t>
      </w:r>
      <w:r>
        <w:rPr>
          <w:rFonts w:eastAsia="Times New Roman" w:cs="Times New Roman"/>
          <w:color w:val="2D3B45"/>
          <w:szCs w:val="24"/>
        </w:rPr>
        <w:t xml:space="preserve">poems </w:t>
      </w:r>
    </w:p>
    <w:p w14:paraId="7083EBFF" w14:textId="4AA8B82F" w:rsidR="00172923" w:rsidRPr="00DE537A" w:rsidRDefault="00034597"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Dickinson’s bio</w:t>
      </w:r>
    </w:p>
    <w:p w14:paraId="10019AA3" w14:textId="17567860" w:rsidR="00172923" w:rsidRDefault="00034597"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Selections from Dickinson's poems</w:t>
      </w:r>
    </w:p>
    <w:p w14:paraId="28962294" w14:textId="77777777" w:rsidR="00172923" w:rsidRDefault="00172923"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Quizzes</w:t>
      </w:r>
    </w:p>
    <w:p w14:paraId="22B9468F" w14:textId="77777777" w:rsidR="00172923" w:rsidRDefault="00172923"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Analytical writings and discussion</w:t>
      </w:r>
    </w:p>
    <w:p w14:paraId="38D497AB" w14:textId="77777777" w:rsidR="00172923" w:rsidRPr="00DE537A" w:rsidRDefault="00172923" w:rsidP="00172923">
      <w:pPr>
        <w:shd w:val="clear" w:color="auto" w:fill="FFFFFF"/>
        <w:spacing w:after="0" w:line="240" w:lineRule="auto"/>
        <w:ind w:left="734"/>
        <w:rPr>
          <w:rFonts w:eastAsia="Times New Roman" w:cs="Times New Roman"/>
          <w:color w:val="2D3B45"/>
          <w:szCs w:val="24"/>
        </w:rPr>
      </w:pPr>
      <w:r>
        <w:rPr>
          <w:rFonts w:eastAsia="Times New Roman" w:cs="Times New Roman"/>
          <w:color w:val="2D3B45"/>
          <w:szCs w:val="24"/>
        </w:rPr>
        <w:t>American Literature Research Paper: 1820 to 1865</w:t>
      </w:r>
    </w:p>
    <w:p w14:paraId="2A8D3839" w14:textId="77777777" w:rsidR="00172923" w:rsidRPr="00172923" w:rsidRDefault="00172923" w:rsidP="00172923">
      <w:pPr>
        <w:pStyle w:val="ListParagraph"/>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681B2C0" w14:textId="22171C6C" w:rsidR="00297C1D" w:rsidRPr="002D552E" w:rsidRDefault="00297C1D" w:rsidP="00297C1D">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72218D">
        <w:rPr>
          <w:rFonts w:eastAsia="Times New Roman" w:cs="Times New Roman"/>
          <w:b/>
          <w:szCs w:val="24"/>
        </w:rPr>
        <w:t>FERPA: *</w:t>
      </w:r>
    </w:p>
    <w:p w14:paraId="78B358B9" w14:textId="77777777" w:rsidR="00297C1D" w:rsidRDefault="00297C1D" w:rsidP="00297C1D">
      <w:pPr>
        <w:widowControl w:val="0"/>
        <w:autoSpaceDE w:val="0"/>
        <w:autoSpaceDN w:val="0"/>
        <w:adjustRightInd w:val="0"/>
        <w:spacing w:after="0" w:line="240" w:lineRule="auto"/>
        <w:rPr>
          <w:rFonts w:eastAsia="Times New Roman" w:cs="Times New Roman"/>
          <w:b/>
          <w:szCs w:val="24"/>
        </w:rPr>
      </w:pPr>
    </w:p>
    <w:p w14:paraId="135F9D68" w14:textId="4C6A5CEB" w:rsidR="00297C1D" w:rsidRDefault="00297C1D" w:rsidP="00297C1D">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2218D">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w:t>
      </w:r>
      <w:r w:rsidRPr="00E87FB6">
        <w:rPr>
          <w:rFonts w:eastAsia="Times New Roman" w:cs="Times New Roman"/>
          <w:szCs w:val="24"/>
        </w:rPr>
        <w:lastRenderedPageBreak/>
        <w:t xml:space="preserve">demonstration purposes. Students also need to know that there is a strong possibility that your work may be submitted to other entities for the purpose of plagiarism checks. </w:t>
      </w:r>
    </w:p>
    <w:p w14:paraId="56265D58" w14:textId="77777777" w:rsidR="00297C1D" w:rsidRDefault="00297C1D" w:rsidP="00297C1D">
      <w:pPr>
        <w:spacing w:after="0" w:line="240" w:lineRule="auto"/>
        <w:ind w:left="720"/>
        <w:rPr>
          <w:rFonts w:eastAsia="Times New Roman" w:cs="Times New Roman"/>
          <w:szCs w:val="24"/>
        </w:rPr>
      </w:pPr>
    </w:p>
    <w:p w14:paraId="5B54E8A8" w14:textId="77777777" w:rsidR="0072218D" w:rsidRPr="0072218D" w:rsidRDefault="00297C1D" w:rsidP="0072218D">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72218D" w:rsidRPr="0072218D">
        <w:rPr>
          <w:rFonts w:eastAsia="Times New Roman" w:cs="Times New Roman"/>
          <w:b/>
          <w:szCs w:val="24"/>
        </w:rPr>
        <w:t>ACCOMMODATIONS: *</w:t>
      </w:r>
    </w:p>
    <w:p w14:paraId="636E6679" w14:textId="77777777" w:rsidR="0072218D" w:rsidRPr="0072218D" w:rsidRDefault="0072218D" w:rsidP="0072218D">
      <w:pPr>
        <w:spacing w:after="0" w:line="240" w:lineRule="auto"/>
        <w:contextualSpacing/>
        <w:rPr>
          <w:rFonts w:eastAsia="Times New Roman" w:cs="Times New Roman"/>
          <w:szCs w:val="24"/>
        </w:rPr>
      </w:pPr>
    </w:p>
    <w:p w14:paraId="1D5E09F3" w14:textId="77777777" w:rsidR="0072218D" w:rsidRPr="0072218D" w:rsidRDefault="0072218D" w:rsidP="0072218D">
      <w:pPr>
        <w:widowControl w:val="0"/>
        <w:autoSpaceDE w:val="0"/>
        <w:autoSpaceDN w:val="0"/>
        <w:spacing w:after="0" w:line="240" w:lineRule="auto"/>
        <w:ind w:left="720" w:right="207"/>
        <w:rPr>
          <w:rFonts w:eastAsia="Times New Roman" w:cs="Times New Roman"/>
          <w:szCs w:val="24"/>
        </w:rPr>
      </w:pPr>
      <w:r w:rsidRPr="0072218D">
        <w:rPr>
          <w:rFonts w:eastAsia="Times New Roman" w:cs="Times New Roman"/>
          <w:szCs w:val="24"/>
        </w:rPr>
        <w:t>Students requesting accommodations may contact Ryan Hall, Accessibility Coordinator at rhall21@sscc.edu or 937-393-3431, X 2604.</w:t>
      </w:r>
    </w:p>
    <w:p w14:paraId="3BB06886" w14:textId="77777777" w:rsidR="0072218D" w:rsidRPr="0072218D" w:rsidRDefault="0072218D" w:rsidP="0072218D">
      <w:pPr>
        <w:widowControl w:val="0"/>
        <w:autoSpaceDE w:val="0"/>
        <w:autoSpaceDN w:val="0"/>
        <w:spacing w:after="0" w:line="240" w:lineRule="auto"/>
        <w:ind w:left="861" w:right="207"/>
        <w:rPr>
          <w:rFonts w:eastAsia="Times New Roman" w:cs="Times New Roman"/>
          <w:szCs w:val="24"/>
        </w:rPr>
      </w:pPr>
    </w:p>
    <w:p w14:paraId="79A6ADD3" w14:textId="77777777" w:rsidR="0072218D" w:rsidRPr="0072218D" w:rsidRDefault="0072218D" w:rsidP="0072218D">
      <w:pPr>
        <w:spacing w:after="0" w:line="240" w:lineRule="auto"/>
        <w:ind w:left="720"/>
        <w:rPr>
          <w:rFonts w:eastAsia="Times New Roman" w:cs="Times New Roman"/>
          <w:szCs w:val="24"/>
        </w:rPr>
      </w:pPr>
      <w:r w:rsidRPr="0072218D">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72218D">
          <w:rPr>
            <w:rFonts w:eastAsia="Times New Roman" w:cs="Times New Roman"/>
            <w:color w:val="0000FF"/>
            <w:szCs w:val="24"/>
            <w:u w:val="single"/>
          </w:rPr>
          <w:t>rhall21@sscc.edu</w:t>
        </w:r>
      </w:hyperlink>
      <w:r w:rsidRPr="0072218D">
        <w:rPr>
          <w:rFonts w:eastAsia="Times New Roman" w:cs="Times New Roman"/>
          <w:szCs w:val="24"/>
        </w:rPr>
        <w:t xml:space="preserve"> or 937-393-3431 X 2604.</w:t>
      </w:r>
    </w:p>
    <w:p w14:paraId="41B4C4E6" w14:textId="1D20589C" w:rsidR="00297C1D" w:rsidRDefault="00297C1D" w:rsidP="0072218D">
      <w:pPr>
        <w:pStyle w:val="ListParagraph"/>
        <w:spacing w:after="0" w:line="240" w:lineRule="auto"/>
        <w:ind w:left="0"/>
        <w:rPr>
          <w:rFonts w:eastAsia="Times New Roman" w:cs="Times New Roman"/>
          <w:szCs w:val="24"/>
        </w:rPr>
      </w:pPr>
    </w:p>
    <w:p w14:paraId="4EF28731" w14:textId="77777777" w:rsidR="00297C1D" w:rsidRDefault="00297C1D" w:rsidP="00297C1D">
      <w:pPr>
        <w:pStyle w:val="ListParagraph"/>
        <w:spacing w:after="0" w:line="240" w:lineRule="auto"/>
        <w:rPr>
          <w:rFonts w:eastAsia="Times New Roman" w:cs="Times New Roman"/>
          <w:szCs w:val="24"/>
        </w:rPr>
      </w:pPr>
    </w:p>
    <w:p w14:paraId="49394242" w14:textId="77777777" w:rsidR="00297C1D" w:rsidRDefault="00297C1D" w:rsidP="00297C1D">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B450D" w14:textId="77777777" w:rsidR="00B7469C" w:rsidRDefault="00B7469C" w:rsidP="002D552E">
      <w:pPr>
        <w:spacing w:after="0" w:line="240" w:lineRule="auto"/>
      </w:pPr>
      <w:r>
        <w:separator/>
      </w:r>
    </w:p>
  </w:endnote>
  <w:endnote w:type="continuationSeparator" w:id="0">
    <w:p w14:paraId="0A6EE4D8" w14:textId="77777777" w:rsidR="00B7469C" w:rsidRDefault="00B7469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BBC4" w14:textId="77777777" w:rsidR="00B7469C" w:rsidRDefault="00B7469C" w:rsidP="002D552E">
      <w:pPr>
        <w:spacing w:after="0" w:line="240" w:lineRule="auto"/>
      </w:pPr>
      <w:r>
        <w:separator/>
      </w:r>
    </w:p>
  </w:footnote>
  <w:footnote w:type="continuationSeparator" w:id="0">
    <w:p w14:paraId="7886CCCD" w14:textId="77777777" w:rsidR="00B7469C" w:rsidRDefault="00B7469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2E9464CC" w:rsidR="006B0B4B" w:rsidRPr="00D9546F" w:rsidRDefault="00A5425B" w:rsidP="006B0B4B">
    <w:pPr>
      <w:pStyle w:val="NoSpacing"/>
      <w:rPr>
        <w:b/>
        <w:sz w:val="20"/>
        <w:szCs w:val="20"/>
      </w:rPr>
    </w:pPr>
    <w:r>
      <w:rPr>
        <w:b/>
        <w:sz w:val="20"/>
        <w:szCs w:val="20"/>
      </w:rPr>
      <w:t>ENGL 2230 – American Literature: Beginnings to 1865</w:t>
    </w:r>
  </w:p>
  <w:p w14:paraId="43D666BC" w14:textId="66EF37B2"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AB6D7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6D7E">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6D56E5F" w:rsidR="007D595B" w:rsidRPr="000071FE" w:rsidRDefault="007D595B" w:rsidP="007D595B">
    <w:pPr>
      <w:pStyle w:val="Header"/>
    </w:pPr>
    <w:r w:rsidRPr="00D9546F">
      <w:rPr>
        <w:b/>
        <w:sz w:val="20"/>
        <w:szCs w:val="20"/>
      </w:rPr>
      <w:t xml:space="preserve">Curriculum Committee – </w:t>
    </w:r>
    <w:r w:rsidR="0072218D">
      <w:rPr>
        <w:b/>
        <w:sz w:val="20"/>
        <w:szCs w:val="20"/>
      </w:rPr>
      <w:t>September 202</w:t>
    </w:r>
    <w:r w:rsidR="00E13F1D">
      <w:rPr>
        <w:b/>
        <w:sz w:val="20"/>
        <w:szCs w:val="20"/>
      </w:rPr>
      <w:t>4</w:t>
    </w:r>
  </w:p>
  <w:p w14:paraId="0B623F1C" w14:textId="7A467F57" w:rsidR="007D595B" w:rsidRPr="00D9546F" w:rsidRDefault="002B0455" w:rsidP="007D595B">
    <w:pPr>
      <w:pStyle w:val="NoSpacing"/>
      <w:rPr>
        <w:b/>
        <w:sz w:val="20"/>
        <w:szCs w:val="20"/>
      </w:rPr>
    </w:pPr>
    <w:r>
      <w:rPr>
        <w:b/>
        <w:sz w:val="20"/>
        <w:szCs w:val="20"/>
      </w:rPr>
      <w:t>ENGL 2230 – American Literature: Beginnings to 1865</w:t>
    </w:r>
    <w:r>
      <w:rPr>
        <w:b/>
        <w:sz w:val="20"/>
        <w:szCs w:val="20"/>
      </w:rPr>
      <w:tab/>
    </w:r>
    <w:r>
      <w:rPr>
        <w:b/>
        <w:sz w:val="20"/>
        <w:szCs w:val="20"/>
      </w:rPr>
      <w:tab/>
      <w:t>OTM: TMAH</w:t>
    </w:r>
    <w:r>
      <w:rPr>
        <w:b/>
        <w:sz w:val="20"/>
        <w:szCs w:val="20"/>
      </w:rPr>
      <w:tab/>
      <w:t>TAG: OAH053</w:t>
    </w:r>
  </w:p>
  <w:p w14:paraId="0661D6D7" w14:textId="76B505D9"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B6D7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6D7E">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AB7861"/>
    <w:multiLevelType w:val="hybridMultilevel"/>
    <w:tmpl w:val="C91A83A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444A151A"/>
    <w:multiLevelType w:val="hybridMultilevel"/>
    <w:tmpl w:val="51CC660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4DA906DB"/>
    <w:multiLevelType w:val="hybridMultilevel"/>
    <w:tmpl w:val="65C485DE"/>
    <w:lvl w:ilvl="0" w:tplc="B0B49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9014D5"/>
    <w:multiLevelType w:val="hybridMultilevel"/>
    <w:tmpl w:val="A65A7DD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62C316F5"/>
    <w:multiLevelType w:val="hybridMultilevel"/>
    <w:tmpl w:val="C5F83DB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7DB7288C"/>
    <w:multiLevelType w:val="hybridMultilevel"/>
    <w:tmpl w:val="6A7EFA2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34597"/>
    <w:rsid w:val="000953F0"/>
    <w:rsid w:val="00172923"/>
    <w:rsid w:val="00262EFE"/>
    <w:rsid w:val="00297C1D"/>
    <w:rsid w:val="002B0455"/>
    <w:rsid w:val="002D552E"/>
    <w:rsid w:val="00380BC8"/>
    <w:rsid w:val="00430906"/>
    <w:rsid w:val="00561C9D"/>
    <w:rsid w:val="005A1847"/>
    <w:rsid w:val="005B7DB3"/>
    <w:rsid w:val="006374FC"/>
    <w:rsid w:val="006B0B4B"/>
    <w:rsid w:val="0071161A"/>
    <w:rsid w:val="0072218D"/>
    <w:rsid w:val="007427AE"/>
    <w:rsid w:val="007437AD"/>
    <w:rsid w:val="007D595B"/>
    <w:rsid w:val="00931E3B"/>
    <w:rsid w:val="0093388D"/>
    <w:rsid w:val="009A7D23"/>
    <w:rsid w:val="00A5425B"/>
    <w:rsid w:val="00AB6D7E"/>
    <w:rsid w:val="00B54794"/>
    <w:rsid w:val="00B7469C"/>
    <w:rsid w:val="00D046F4"/>
    <w:rsid w:val="00D1718E"/>
    <w:rsid w:val="00D37AE0"/>
    <w:rsid w:val="00E0713B"/>
    <w:rsid w:val="00E13F1D"/>
    <w:rsid w:val="00E75D32"/>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semiHidden/>
    <w:unhideWhenUsed/>
    <w:rsid w:val="006374FC"/>
    <w:rPr>
      <w:color w:val="0000FF"/>
      <w:u w:val="single"/>
    </w:rPr>
  </w:style>
  <w:style w:type="character" w:styleId="Emphasis">
    <w:name w:val="Emphasis"/>
    <w:basedOn w:val="DefaultParagraphFont"/>
    <w:uiPriority w:val="20"/>
    <w:qFormat/>
    <w:rsid w:val="00172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cc.edu/syllabi/assets/English%20Rubri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43F9A-43BD-47A6-8664-A142953E1670}"/>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2024-09-06T17:57:00Z</dcterms:created>
  <dcterms:modified xsi:type="dcterms:W3CDTF">2024-09-09T12:58:00Z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